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>«</w:t>
      </w:r>
      <w:r w:rsidR="003D6134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624BFC">
        <w:rPr>
          <w:rFonts w:ascii="Times New Roman" w:hAnsi="Times New Roman" w:cs="Times New Roman"/>
          <w:b/>
          <w:sz w:val="24"/>
          <w:szCs w:val="24"/>
        </w:rPr>
        <w:t>»</w:t>
      </w:r>
    </w:p>
    <w:p w:rsidR="00624BFC" w:rsidRDefault="00624BFC" w:rsidP="00B57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895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3D6134">
        <w:rPr>
          <w:rFonts w:ascii="Times New Roman" w:hAnsi="Times New Roman" w:cs="Times New Roman"/>
          <w:sz w:val="24"/>
          <w:szCs w:val="24"/>
        </w:rPr>
        <w:t>математи</w:t>
      </w:r>
      <w:r w:rsidR="003E7F03">
        <w:rPr>
          <w:rFonts w:ascii="Times New Roman" w:hAnsi="Times New Roman" w:cs="Times New Roman"/>
          <w:sz w:val="24"/>
          <w:szCs w:val="24"/>
        </w:rPr>
        <w:t>ке</w:t>
      </w:r>
      <w:r w:rsidRPr="00B57895">
        <w:rPr>
          <w:rFonts w:ascii="Times New Roman" w:hAnsi="Times New Roman" w:cs="Times New Roman"/>
          <w:sz w:val="24"/>
          <w:szCs w:val="24"/>
        </w:rPr>
        <w:t xml:space="preserve"> составлена с учетом требований к результатам освоения основной образовательной программы начального общего образования </w:t>
      </w:r>
      <w:r w:rsidR="00624BFC">
        <w:rPr>
          <w:rFonts w:ascii="Times New Roman" w:hAnsi="Times New Roman" w:cs="Times New Roman"/>
          <w:sz w:val="24"/>
          <w:szCs w:val="24"/>
        </w:rPr>
        <w:t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</w:t>
      </w:r>
      <w:r w:rsidR="005B00D1">
        <w:rPr>
          <w:rFonts w:ascii="Times New Roman" w:hAnsi="Times New Roman" w:cs="Times New Roman"/>
          <w:sz w:val="24"/>
          <w:szCs w:val="24"/>
        </w:rPr>
        <w:t>,</w:t>
      </w:r>
      <w:r w:rsidR="00624BFC">
        <w:rPr>
          <w:rFonts w:ascii="Times New Roman" w:hAnsi="Times New Roman" w:cs="Times New Roman"/>
          <w:sz w:val="24"/>
          <w:szCs w:val="24"/>
        </w:rPr>
        <w:t xml:space="preserve"> и Федеральной образовательной программы (ФОП) по учебному предмету </w:t>
      </w:r>
      <w:r w:rsidR="00624BFC" w:rsidRPr="00624BFC">
        <w:rPr>
          <w:rFonts w:ascii="Times New Roman" w:hAnsi="Times New Roman" w:cs="Times New Roman"/>
          <w:sz w:val="24"/>
          <w:szCs w:val="24"/>
        </w:rPr>
        <w:t>«</w:t>
      </w:r>
      <w:r w:rsidR="003D6134">
        <w:rPr>
          <w:rFonts w:ascii="Times New Roman" w:hAnsi="Times New Roman" w:cs="Times New Roman"/>
          <w:sz w:val="24"/>
          <w:szCs w:val="24"/>
        </w:rPr>
        <w:t>Математи</w:t>
      </w:r>
      <w:r w:rsidR="003E7F03">
        <w:rPr>
          <w:rFonts w:ascii="Times New Roman" w:hAnsi="Times New Roman" w:cs="Times New Roman"/>
          <w:sz w:val="24"/>
          <w:szCs w:val="24"/>
        </w:rPr>
        <w:t>ка</w:t>
      </w:r>
      <w:r w:rsidR="00624BFC" w:rsidRPr="00624BFC">
        <w:rPr>
          <w:rFonts w:ascii="Times New Roman" w:hAnsi="Times New Roman" w:cs="Times New Roman"/>
          <w:sz w:val="24"/>
          <w:szCs w:val="24"/>
        </w:rPr>
        <w:t>»</w:t>
      </w:r>
      <w:r w:rsidR="00624BF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Изучение математики в начальной школе направлено на достижение следующих целей: </w:t>
      </w:r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>− математическое развитие младшего школьника</w:t>
      </w:r>
      <w:r w:rsidR="005B00D1">
        <w:rPr>
          <w:rFonts w:ascii="Times New Roman" w:hAnsi="Times New Roman" w:cs="Times New Roman"/>
          <w:sz w:val="24"/>
          <w:szCs w:val="24"/>
        </w:rPr>
        <w:t>;</w:t>
      </w:r>
      <w:r w:rsidRPr="005B0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>– формирование способности к интеллектуальной деятел</w:t>
      </w:r>
      <w:r w:rsidR="005B00D1">
        <w:rPr>
          <w:rFonts w:ascii="Times New Roman" w:hAnsi="Times New Roman" w:cs="Times New Roman"/>
          <w:sz w:val="24"/>
          <w:szCs w:val="24"/>
        </w:rPr>
        <w:t>ьности (логического и знаково-</w:t>
      </w:r>
      <w:r w:rsidRPr="005B00D1">
        <w:rPr>
          <w:rFonts w:ascii="Times New Roman" w:hAnsi="Times New Roman" w:cs="Times New Roman"/>
          <w:sz w:val="24"/>
          <w:szCs w:val="24"/>
        </w:rPr>
        <w:t xml:space="preserve">символического мышления), пространственного воображения, математической речи; </w:t>
      </w:r>
    </w:p>
    <w:p w:rsidR="005B00D1" w:rsidRDefault="005B00D1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– </w:t>
      </w:r>
      <w:r w:rsidR="003D6134" w:rsidRPr="005B00D1">
        <w:rPr>
          <w:rFonts w:ascii="Times New Roman" w:hAnsi="Times New Roman" w:cs="Times New Roman"/>
          <w:sz w:val="24"/>
          <w:szCs w:val="24"/>
        </w:rPr>
        <w:t xml:space="preserve">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упорядочивания, вариантов и др.); </w:t>
      </w:r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>− освоение начальных математических знаний</w:t>
      </w:r>
      <w:r w:rsidR="005B00D1">
        <w:rPr>
          <w:rFonts w:ascii="Times New Roman" w:hAnsi="Times New Roman" w:cs="Times New Roman"/>
          <w:sz w:val="24"/>
          <w:szCs w:val="24"/>
        </w:rPr>
        <w:t>;</w:t>
      </w:r>
      <w:r w:rsidRPr="005B0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– понимание значения величин и способов их измерения; </w:t>
      </w:r>
    </w:p>
    <w:p w:rsidR="005B00D1" w:rsidRDefault="005B00D1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– </w:t>
      </w:r>
      <w:r w:rsidR="003D6134" w:rsidRPr="005B00D1">
        <w:rPr>
          <w:rFonts w:ascii="Times New Roman" w:hAnsi="Times New Roman" w:cs="Times New Roman"/>
          <w:sz w:val="24"/>
          <w:szCs w:val="24"/>
        </w:rPr>
        <w:t xml:space="preserve">использование арифметических способов для решения сюжетных ситуаций; </w:t>
      </w:r>
    </w:p>
    <w:p w:rsidR="005B00D1" w:rsidRDefault="005B00D1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– </w:t>
      </w:r>
      <w:r w:rsidR="003D6134" w:rsidRPr="005B00D1">
        <w:rPr>
          <w:rFonts w:ascii="Times New Roman" w:hAnsi="Times New Roman" w:cs="Times New Roman"/>
          <w:sz w:val="24"/>
          <w:szCs w:val="24"/>
        </w:rPr>
        <w:t xml:space="preserve">формирование умения решать учебные и практические задачи средствами математики; </w:t>
      </w:r>
    </w:p>
    <w:p w:rsidR="005B00D1" w:rsidRDefault="005B00D1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– </w:t>
      </w:r>
      <w:r w:rsidR="003D6134" w:rsidRPr="005B00D1">
        <w:rPr>
          <w:rFonts w:ascii="Times New Roman" w:hAnsi="Times New Roman" w:cs="Times New Roman"/>
          <w:sz w:val="24"/>
          <w:szCs w:val="24"/>
        </w:rPr>
        <w:t xml:space="preserve">работа с алгоритмами выполнения арифметических действий; </w:t>
      </w:r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− развитие интереса к математике, стремления использовать математические знания в повседневной жизни. </w:t>
      </w:r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Учебный предмет «Математика» входит в предметную область «Математика и информатика» учебного плана МБОУ </w:t>
      </w:r>
      <w:r w:rsidR="005B00D1">
        <w:rPr>
          <w:rFonts w:ascii="Times New Roman" w:hAnsi="Times New Roman" w:cs="Times New Roman"/>
          <w:sz w:val="24"/>
          <w:szCs w:val="24"/>
        </w:rPr>
        <w:t>"Основная общеобразовательная школа № 100 им. С.Е. Цветкова".</w:t>
      </w:r>
      <w:r w:rsidRPr="005B0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Часы реализуются как из </w:t>
      </w:r>
      <w:r w:rsidR="005B00D1">
        <w:rPr>
          <w:rFonts w:ascii="Times New Roman" w:hAnsi="Times New Roman" w:cs="Times New Roman"/>
          <w:sz w:val="24"/>
          <w:szCs w:val="24"/>
        </w:rPr>
        <w:t>инвариантной</w:t>
      </w:r>
      <w:r w:rsidRPr="005B00D1">
        <w:rPr>
          <w:rFonts w:ascii="Times New Roman" w:hAnsi="Times New Roman" w:cs="Times New Roman"/>
          <w:sz w:val="24"/>
          <w:szCs w:val="24"/>
        </w:rPr>
        <w:t xml:space="preserve"> части, так и из </w:t>
      </w:r>
      <w:r w:rsidR="005B00D1">
        <w:rPr>
          <w:rFonts w:ascii="Times New Roman" w:hAnsi="Times New Roman" w:cs="Times New Roman"/>
          <w:sz w:val="24"/>
          <w:szCs w:val="24"/>
        </w:rPr>
        <w:t>вариативной</w:t>
      </w:r>
      <w:r w:rsidRPr="005B00D1">
        <w:rPr>
          <w:rFonts w:ascii="Times New Roman" w:hAnsi="Times New Roman" w:cs="Times New Roman"/>
          <w:sz w:val="24"/>
          <w:szCs w:val="24"/>
        </w:rPr>
        <w:t xml:space="preserve">, формируемой участниками образовательных отношений. </w:t>
      </w:r>
    </w:p>
    <w:p w:rsidR="00860E7D" w:rsidRPr="005B00D1" w:rsidRDefault="003D6134" w:rsidP="003D6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0D1">
        <w:rPr>
          <w:rFonts w:ascii="Times New Roman" w:hAnsi="Times New Roman" w:cs="Times New Roman"/>
          <w:sz w:val="24"/>
          <w:szCs w:val="24"/>
        </w:rPr>
        <w:t xml:space="preserve">На изучение в каждом классе отводится: в 1 классе — </w:t>
      </w:r>
      <w:r w:rsidR="005B00D1">
        <w:rPr>
          <w:rFonts w:ascii="Times New Roman" w:hAnsi="Times New Roman" w:cs="Times New Roman"/>
          <w:sz w:val="24"/>
          <w:szCs w:val="24"/>
        </w:rPr>
        <w:t>165 ч, во 2 классе — 170 ч, в 3 классе — 170 ч, в 4 классе —136 ч</w:t>
      </w:r>
      <w:r w:rsidRPr="005B00D1">
        <w:rPr>
          <w:rFonts w:ascii="Times New Roman" w:hAnsi="Times New Roman" w:cs="Times New Roman"/>
          <w:sz w:val="24"/>
          <w:szCs w:val="24"/>
        </w:rPr>
        <w:t>, всего в 1-</w:t>
      </w:r>
      <w:r w:rsidR="005B00D1">
        <w:rPr>
          <w:rFonts w:ascii="Times New Roman" w:hAnsi="Times New Roman" w:cs="Times New Roman"/>
          <w:sz w:val="24"/>
          <w:szCs w:val="24"/>
        </w:rPr>
        <w:t xml:space="preserve"> </w:t>
      </w:r>
      <w:r w:rsidRPr="005B00D1">
        <w:rPr>
          <w:rFonts w:ascii="Times New Roman" w:hAnsi="Times New Roman" w:cs="Times New Roman"/>
          <w:sz w:val="24"/>
          <w:szCs w:val="24"/>
        </w:rPr>
        <w:t xml:space="preserve">4 классах </w:t>
      </w:r>
      <w:r w:rsidR="005B00D1">
        <w:rPr>
          <w:rFonts w:ascii="Times New Roman" w:hAnsi="Times New Roman" w:cs="Times New Roman"/>
          <w:sz w:val="24"/>
          <w:szCs w:val="24"/>
        </w:rPr>
        <w:t>–</w:t>
      </w:r>
      <w:r w:rsidRPr="005B00D1">
        <w:rPr>
          <w:rFonts w:ascii="Times New Roman" w:hAnsi="Times New Roman" w:cs="Times New Roman"/>
          <w:sz w:val="24"/>
          <w:szCs w:val="24"/>
        </w:rPr>
        <w:t xml:space="preserve"> </w:t>
      </w:r>
      <w:r w:rsidR="0020757F">
        <w:rPr>
          <w:rFonts w:ascii="Times New Roman" w:hAnsi="Times New Roman" w:cs="Times New Roman"/>
          <w:sz w:val="24"/>
          <w:szCs w:val="24"/>
        </w:rPr>
        <w:t>641 час</w:t>
      </w:r>
      <w:r w:rsidRPr="005B00D1">
        <w:rPr>
          <w:rFonts w:ascii="Times New Roman" w:hAnsi="Times New Roman" w:cs="Times New Roman"/>
          <w:sz w:val="24"/>
          <w:szCs w:val="24"/>
        </w:rPr>
        <w:t>.</w:t>
      </w:r>
    </w:p>
    <w:sectPr w:rsidR="00860E7D" w:rsidRPr="005B00D1" w:rsidSect="00B578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57895"/>
    <w:rsid w:val="0020757F"/>
    <w:rsid w:val="002560A7"/>
    <w:rsid w:val="003D6134"/>
    <w:rsid w:val="003E7F03"/>
    <w:rsid w:val="005657E5"/>
    <w:rsid w:val="00582FF3"/>
    <w:rsid w:val="005B00D1"/>
    <w:rsid w:val="00624BFC"/>
    <w:rsid w:val="00707C3A"/>
    <w:rsid w:val="007675C3"/>
    <w:rsid w:val="00805131"/>
    <w:rsid w:val="00806C4A"/>
    <w:rsid w:val="00860E7D"/>
    <w:rsid w:val="00B57895"/>
    <w:rsid w:val="00CE3BEE"/>
    <w:rsid w:val="00D964F1"/>
    <w:rsid w:val="00DE7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2024-10-15T13:31:00Z</dcterms:created>
  <dcterms:modified xsi:type="dcterms:W3CDTF">2024-10-15T13:57:00Z</dcterms:modified>
</cp:coreProperties>
</file>