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FD" w:rsidRP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24"/>
          <w:szCs w:val="24"/>
          <w:bdr w:val="none" w:sz="0" w:space="0" w:color="auto" w:frame="1"/>
          <w:lang w:eastAsia="ru-RU"/>
        </w:rPr>
      </w:pPr>
      <w:r w:rsidRPr="00F020FD">
        <w:rPr>
          <w:rFonts w:ascii="inherit" w:eastAsia="Times New Roman" w:hAnsi="inherit" w:cs="Tahoma"/>
          <w:b/>
          <w:bCs/>
          <w:i/>
          <w:iCs/>
          <w:color w:val="000000"/>
          <w:sz w:val="24"/>
          <w:szCs w:val="24"/>
          <w:bdr w:val="none" w:sz="0" w:space="0" w:color="auto" w:frame="1"/>
          <w:lang w:eastAsia="ru-RU"/>
        </w:rPr>
        <w:t xml:space="preserve">МБОУ </w:t>
      </w:r>
      <w:r w:rsidRPr="00F020FD">
        <w:rPr>
          <w:rFonts w:ascii="inherit" w:eastAsia="Times New Roman" w:hAnsi="inherit" w:cs="Tahoma" w:hint="eastAsia"/>
          <w:b/>
          <w:bCs/>
          <w:i/>
          <w:iCs/>
          <w:color w:val="000000"/>
          <w:sz w:val="24"/>
          <w:szCs w:val="24"/>
          <w:bdr w:val="none" w:sz="0" w:space="0" w:color="auto" w:frame="1"/>
          <w:lang w:eastAsia="ru-RU"/>
        </w:rPr>
        <w:t>«</w:t>
      </w:r>
      <w:r w:rsidRPr="00F020FD">
        <w:rPr>
          <w:rFonts w:ascii="inherit" w:eastAsia="Times New Roman" w:hAnsi="inherit" w:cs="Tahoma"/>
          <w:b/>
          <w:bCs/>
          <w:i/>
          <w:iCs/>
          <w:color w:val="000000"/>
          <w:sz w:val="24"/>
          <w:szCs w:val="24"/>
          <w:bdr w:val="none" w:sz="0" w:space="0" w:color="auto" w:frame="1"/>
          <w:lang w:eastAsia="ru-RU"/>
        </w:rPr>
        <w:t xml:space="preserve"> ООШ №100 им С.Е.Цветкова</w:t>
      </w:r>
      <w:r w:rsidRPr="00F020FD">
        <w:rPr>
          <w:rFonts w:ascii="inherit" w:eastAsia="Times New Roman" w:hAnsi="inherit" w:cs="Tahoma" w:hint="eastAsia"/>
          <w:b/>
          <w:bCs/>
          <w:i/>
          <w:iCs/>
          <w:color w:val="000000"/>
          <w:sz w:val="24"/>
          <w:szCs w:val="24"/>
          <w:bdr w:val="none" w:sz="0" w:space="0" w:color="auto" w:frame="1"/>
          <w:lang w:eastAsia="ru-RU"/>
        </w:rPr>
        <w:t>»</w:t>
      </w: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21"/>
          <w:szCs w:val="21"/>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21"/>
          <w:szCs w:val="21"/>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21"/>
          <w:szCs w:val="21"/>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21"/>
          <w:szCs w:val="21"/>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P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Pr="00F020FD" w:rsidRDefault="00F020FD" w:rsidP="00F020FD">
      <w:pPr>
        <w:shd w:val="clear" w:color="auto" w:fill="FFFFFF"/>
        <w:spacing w:after="0" w:line="357" w:lineRule="atLeast"/>
        <w:jc w:val="center"/>
        <w:textAlignment w:val="baseline"/>
        <w:rPr>
          <w:rFonts w:ascii="Tahoma" w:eastAsia="Times New Roman" w:hAnsi="Tahoma" w:cs="Tahoma"/>
          <w:color w:val="000000"/>
          <w:sz w:val="40"/>
          <w:szCs w:val="40"/>
          <w:lang w:eastAsia="ru-RU"/>
        </w:rPr>
      </w:pPr>
      <w:r w:rsidRPr="00F020FD">
        <w:rPr>
          <w:rFonts w:ascii="inherit" w:eastAsia="Times New Roman" w:hAnsi="inherit" w:cs="Tahoma"/>
          <w:b/>
          <w:bCs/>
          <w:i/>
          <w:iCs/>
          <w:color w:val="000000"/>
          <w:sz w:val="40"/>
          <w:szCs w:val="40"/>
          <w:bdr w:val="none" w:sz="0" w:space="0" w:color="auto" w:frame="1"/>
          <w:lang w:eastAsia="ru-RU"/>
        </w:rPr>
        <w:t>ПРОГРАММА</w:t>
      </w: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40"/>
          <w:szCs w:val="40"/>
          <w:bdr w:val="none" w:sz="0" w:space="0" w:color="auto" w:frame="1"/>
          <w:lang w:eastAsia="ru-RU"/>
        </w:rPr>
      </w:pPr>
      <w:r w:rsidRPr="00F020FD">
        <w:rPr>
          <w:rFonts w:ascii="inherit" w:eastAsia="Times New Roman" w:hAnsi="inherit" w:cs="Tahoma"/>
          <w:b/>
          <w:bCs/>
          <w:i/>
          <w:iCs/>
          <w:color w:val="000000"/>
          <w:sz w:val="40"/>
          <w:szCs w:val="40"/>
          <w:bdr w:val="none" w:sz="0" w:space="0" w:color="auto" w:frame="1"/>
          <w:lang w:eastAsia="ru-RU"/>
        </w:rPr>
        <w:t>ВОЛОНТЕРСКОГО ОБЪЕДИНЕНИЯ</w:t>
      </w:r>
    </w:p>
    <w:p w:rsidR="00F020FD" w:rsidRP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44"/>
          <w:szCs w:val="44"/>
          <w:bdr w:val="none" w:sz="0" w:space="0" w:color="auto" w:frame="1"/>
          <w:lang w:eastAsia="ru-RU"/>
        </w:rPr>
      </w:pPr>
      <w:r w:rsidRPr="00F020FD">
        <w:rPr>
          <w:rFonts w:ascii="inherit" w:eastAsia="Times New Roman" w:hAnsi="inherit" w:cs="Tahoma"/>
          <w:b/>
          <w:bCs/>
          <w:i/>
          <w:iCs/>
          <w:color w:val="000000"/>
          <w:sz w:val="40"/>
          <w:szCs w:val="40"/>
          <w:lang w:eastAsia="ru-RU"/>
        </w:rPr>
        <w:t> </w:t>
      </w:r>
      <w:r>
        <w:rPr>
          <w:rFonts w:ascii="inherit" w:eastAsia="Times New Roman" w:hAnsi="inherit" w:cs="Tahoma"/>
          <w:b/>
          <w:bCs/>
          <w:i/>
          <w:iCs/>
          <w:color w:val="000000"/>
          <w:sz w:val="40"/>
          <w:szCs w:val="40"/>
          <w:bdr w:val="none" w:sz="0" w:space="0" w:color="auto" w:frame="1"/>
          <w:lang w:eastAsia="ru-RU"/>
        </w:rPr>
        <w:br/>
      </w:r>
      <w:r w:rsidRPr="00F020FD">
        <w:rPr>
          <w:rFonts w:ascii="inherit" w:eastAsia="Times New Roman" w:hAnsi="inherit" w:cs="Tahoma"/>
          <w:b/>
          <w:bCs/>
          <w:i/>
          <w:iCs/>
          <w:color w:val="000000"/>
          <w:sz w:val="44"/>
          <w:szCs w:val="44"/>
          <w:bdr w:val="none" w:sz="0" w:space="0" w:color="auto" w:frame="1"/>
          <w:lang w:eastAsia="ru-RU"/>
        </w:rPr>
        <w:t>«</w:t>
      </w:r>
      <w:r w:rsidR="00117FCC">
        <w:rPr>
          <w:rFonts w:ascii="inherit" w:eastAsia="Times New Roman" w:hAnsi="inherit" w:cs="Tahoma"/>
          <w:b/>
          <w:bCs/>
          <w:i/>
          <w:iCs/>
          <w:color w:val="000000"/>
          <w:sz w:val="44"/>
          <w:szCs w:val="44"/>
          <w:bdr w:val="none" w:sz="0" w:space="0" w:color="auto" w:frame="1"/>
          <w:lang w:eastAsia="ru-RU"/>
        </w:rPr>
        <w:t>Горящие Сердца</w:t>
      </w:r>
      <w:r w:rsidRPr="00F020FD">
        <w:rPr>
          <w:rFonts w:ascii="inherit" w:eastAsia="Times New Roman" w:hAnsi="inherit" w:cs="Tahoma"/>
          <w:b/>
          <w:bCs/>
          <w:i/>
          <w:iCs/>
          <w:color w:val="000000"/>
          <w:sz w:val="44"/>
          <w:szCs w:val="44"/>
          <w:bdr w:val="none" w:sz="0" w:space="0" w:color="auto" w:frame="1"/>
          <w:lang w:eastAsia="ru-RU"/>
        </w:rPr>
        <w:t>»</w:t>
      </w:r>
    </w:p>
    <w:p w:rsidR="00F020FD" w:rsidRPr="00F020FD" w:rsidRDefault="00F020FD" w:rsidP="00F020FD">
      <w:pPr>
        <w:shd w:val="clear" w:color="auto" w:fill="FFFFFF"/>
        <w:spacing w:after="0" w:line="357" w:lineRule="atLeast"/>
        <w:jc w:val="center"/>
        <w:textAlignment w:val="baseline"/>
        <w:rPr>
          <w:rFonts w:ascii="Tahoma" w:eastAsia="Times New Roman" w:hAnsi="Tahoma" w:cs="Tahoma"/>
          <w:color w:val="000000"/>
          <w:sz w:val="40"/>
          <w:szCs w:val="40"/>
          <w:lang w:eastAsia="ru-RU"/>
        </w:rPr>
      </w:pPr>
    </w:p>
    <w:p w:rsidR="00F020FD" w:rsidRPr="00F020FD" w:rsidRDefault="00F020FD" w:rsidP="00F020FD">
      <w:pPr>
        <w:shd w:val="clear" w:color="auto" w:fill="FFFFFF"/>
        <w:spacing w:after="0" w:line="357" w:lineRule="atLeast"/>
        <w:jc w:val="center"/>
        <w:textAlignment w:val="baseline"/>
        <w:rPr>
          <w:rFonts w:ascii="Tahoma" w:eastAsia="Times New Roman" w:hAnsi="Tahoma" w:cs="Tahoma"/>
          <w:color w:val="000000"/>
          <w:sz w:val="32"/>
          <w:szCs w:val="32"/>
          <w:lang w:eastAsia="ru-RU"/>
        </w:rPr>
      </w:pPr>
      <w:r w:rsidRPr="00F020FD">
        <w:rPr>
          <w:rFonts w:ascii="inherit" w:eastAsia="Times New Roman" w:hAnsi="inherit" w:cs="Tahoma"/>
          <w:b/>
          <w:bCs/>
          <w:color w:val="000000"/>
          <w:sz w:val="32"/>
          <w:szCs w:val="32"/>
          <w:bdr w:val="none" w:sz="0" w:space="0" w:color="auto" w:frame="1"/>
          <w:lang w:eastAsia="ru-RU"/>
        </w:rPr>
        <w:t>(при совете старшеклассников)</w:t>
      </w: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117FCC"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r w:rsidRPr="00F020FD">
        <w:rPr>
          <w:rFonts w:ascii="inherit" w:eastAsia="Times New Roman" w:hAnsi="inherit" w:cs="Tahoma"/>
          <w:b/>
          <w:bCs/>
          <w:i/>
          <w:iCs/>
          <w:color w:val="000000"/>
          <w:sz w:val="32"/>
          <w:szCs w:val="32"/>
          <w:bdr w:val="none" w:sz="0" w:space="0" w:color="auto" w:frame="1"/>
          <w:lang w:eastAsia="ru-RU"/>
        </w:rPr>
        <w:t>Руководитель</w:t>
      </w:r>
      <w:r>
        <w:rPr>
          <w:rFonts w:ascii="inherit" w:eastAsia="Times New Roman" w:hAnsi="inherit" w:cs="Tahoma"/>
          <w:b/>
          <w:bCs/>
          <w:i/>
          <w:iCs/>
          <w:color w:val="000000"/>
          <w:sz w:val="32"/>
          <w:szCs w:val="32"/>
          <w:bdr w:val="none" w:sz="0" w:space="0" w:color="auto" w:frame="1"/>
          <w:lang w:eastAsia="ru-RU"/>
        </w:rPr>
        <w:t>: Шеремее</w:t>
      </w:r>
      <w:r>
        <w:rPr>
          <w:rFonts w:ascii="inherit" w:eastAsia="Times New Roman" w:hAnsi="inherit" w:cs="Tahoma" w:hint="eastAsia"/>
          <w:b/>
          <w:bCs/>
          <w:i/>
          <w:iCs/>
          <w:color w:val="000000"/>
          <w:sz w:val="32"/>
          <w:szCs w:val="32"/>
          <w:bdr w:val="none" w:sz="0" w:space="0" w:color="auto" w:frame="1"/>
          <w:lang w:eastAsia="ru-RU"/>
        </w:rPr>
        <w:t>в</w:t>
      </w:r>
      <w:r>
        <w:rPr>
          <w:rFonts w:ascii="inherit" w:eastAsia="Times New Roman" w:hAnsi="inherit" w:cs="Tahoma"/>
          <w:b/>
          <w:bCs/>
          <w:i/>
          <w:iCs/>
          <w:color w:val="000000"/>
          <w:sz w:val="32"/>
          <w:szCs w:val="32"/>
          <w:bdr w:val="none" w:sz="0" w:space="0" w:color="auto" w:frame="1"/>
          <w:lang w:eastAsia="ru-RU"/>
        </w:rPr>
        <w:t xml:space="preserve"> Илья Андреевич</w:t>
      </w:r>
    </w:p>
    <w:p w:rsidR="00F020FD" w:rsidRPr="00F020FD" w:rsidRDefault="00F020FD" w:rsidP="00F020FD">
      <w:pPr>
        <w:shd w:val="clear" w:color="auto" w:fill="FFFFFF"/>
        <w:spacing w:after="0" w:line="357" w:lineRule="atLeast"/>
        <w:jc w:val="center"/>
        <w:textAlignment w:val="baseline"/>
        <w:rPr>
          <w:rFonts w:ascii="Tahoma" w:eastAsia="Times New Roman" w:hAnsi="Tahoma" w:cs="Tahoma"/>
          <w:color w:val="000000"/>
          <w:sz w:val="32"/>
          <w:szCs w:val="32"/>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F020FD" w:rsidRDefault="00F020FD" w:rsidP="00F020FD">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31760E" w:rsidRDefault="0031760E" w:rsidP="00502F0A">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p>
    <w:p w:rsidR="0031760E" w:rsidRDefault="0031760E" w:rsidP="00502F0A">
      <w:pPr>
        <w:shd w:val="clear" w:color="auto" w:fill="FFFFFF"/>
        <w:spacing w:after="0" w:line="357" w:lineRule="atLeast"/>
        <w:jc w:val="center"/>
        <w:textAlignment w:val="baseline"/>
        <w:rPr>
          <w:rFonts w:ascii="inherit" w:eastAsia="Times New Roman" w:hAnsi="inherit" w:cs="Tahoma"/>
          <w:b/>
          <w:bCs/>
          <w:i/>
          <w:iCs/>
          <w:color w:val="000000"/>
          <w:sz w:val="32"/>
          <w:szCs w:val="32"/>
          <w:bdr w:val="none" w:sz="0" w:space="0" w:color="auto" w:frame="1"/>
          <w:lang w:eastAsia="ru-RU"/>
        </w:rPr>
      </w:pPr>
      <w:r>
        <w:rPr>
          <w:rFonts w:ascii="inherit" w:eastAsia="Times New Roman" w:hAnsi="inherit" w:cs="Tahoma"/>
          <w:b/>
          <w:bCs/>
          <w:i/>
          <w:iCs/>
          <w:color w:val="000000"/>
          <w:sz w:val="32"/>
          <w:szCs w:val="32"/>
          <w:bdr w:val="none" w:sz="0" w:space="0" w:color="auto" w:frame="1"/>
          <w:lang w:eastAsia="ru-RU"/>
        </w:rPr>
        <w:t>\</w:t>
      </w:r>
    </w:p>
    <w:p w:rsidR="00F020FD" w:rsidRPr="00F020FD" w:rsidRDefault="00F020FD" w:rsidP="00502F0A">
      <w:pPr>
        <w:shd w:val="clear" w:color="auto" w:fill="FFFFFF"/>
        <w:spacing w:after="0" w:line="357" w:lineRule="atLeast"/>
        <w:jc w:val="center"/>
        <w:textAlignment w:val="baseline"/>
        <w:rPr>
          <w:rFonts w:ascii="Tahoma" w:eastAsia="Times New Roman" w:hAnsi="Tahoma" w:cs="Tahoma"/>
          <w:color w:val="000000"/>
          <w:sz w:val="32"/>
          <w:szCs w:val="32"/>
          <w:lang w:eastAsia="ru-RU"/>
        </w:rPr>
      </w:pPr>
      <w:r>
        <w:rPr>
          <w:rFonts w:ascii="inherit" w:eastAsia="Times New Roman" w:hAnsi="inherit" w:cs="Tahoma"/>
          <w:b/>
          <w:bCs/>
          <w:i/>
          <w:iCs/>
          <w:color w:val="000000"/>
          <w:sz w:val="32"/>
          <w:szCs w:val="32"/>
          <w:bdr w:val="none" w:sz="0" w:space="0" w:color="auto" w:frame="1"/>
          <w:lang w:eastAsia="ru-RU"/>
        </w:rPr>
        <w:t>2016</w:t>
      </w:r>
      <w:r w:rsidRPr="00F020FD">
        <w:rPr>
          <w:rFonts w:ascii="inherit" w:eastAsia="Times New Roman" w:hAnsi="inherit" w:cs="Tahoma"/>
          <w:b/>
          <w:bCs/>
          <w:i/>
          <w:iCs/>
          <w:color w:val="000000"/>
          <w:sz w:val="32"/>
          <w:szCs w:val="32"/>
          <w:bdr w:val="none" w:sz="0" w:space="0" w:color="auto" w:frame="1"/>
          <w:lang w:eastAsia="ru-RU"/>
        </w:rPr>
        <w:t xml:space="preserve"> год</w:t>
      </w:r>
    </w:p>
    <w:p w:rsidR="00F020FD" w:rsidRPr="00F020FD" w:rsidRDefault="00F020FD" w:rsidP="00F020FD">
      <w:pPr>
        <w:shd w:val="clear" w:color="auto" w:fill="FFFFFF"/>
        <w:spacing w:after="0" w:line="357" w:lineRule="atLeast"/>
        <w:jc w:val="center"/>
        <w:textAlignment w:val="baseline"/>
        <w:rPr>
          <w:rFonts w:ascii="Tahoma" w:eastAsia="Times New Roman" w:hAnsi="Tahoma" w:cs="Tahoma"/>
          <w:color w:val="000000"/>
          <w:sz w:val="28"/>
          <w:szCs w:val="28"/>
          <w:lang w:eastAsia="ru-RU"/>
        </w:rPr>
      </w:pPr>
      <w:r w:rsidRPr="00F020FD">
        <w:rPr>
          <w:rFonts w:ascii="inherit" w:eastAsia="Times New Roman" w:hAnsi="inherit" w:cs="Tahoma"/>
          <w:b/>
          <w:bCs/>
          <w:i/>
          <w:iCs/>
          <w:color w:val="000000"/>
          <w:sz w:val="28"/>
          <w:szCs w:val="28"/>
          <w:bdr w:val="none" w:sz="0" w:space="0" w:color="auto" w:frame="1"/>
          <w:lang w:eastAsia="ru-RU"/>
        </w:rPr>
        <w:lastRenderedPageBreak/>
        <w:t>СОДЕРЖАНИЕ</w:t>
      </w:r>
    </w:p>
    <w:p w:rsidR="00F020FD" w:rsidRPr="00117FCC" w:rsidRDefault="00F020FD" w:rsidP="00117FCC">
      <w:pPr>
        <w:shd w:val="clear" w:color="auto" w:fill="FFFFFF"/>
        <w:spacing w:before="240" w:after="240" w:line="357" w:lineRule="atLeast"/>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1.  Пояснительная записка</w:t>
      </w:r>
    </w:p>
    <w:p w:rsidR="00F020FD" w:rsidRPr="00117FCC" w:rsidRDefault="00F020FD" w:rsidP="00117FCC">
      <w:pPr>
        <w:shd w:val="clear" w:color="auto" w:fill="FFFFFF"/>
        <w:spacing w:before="240" w:after="240" w:line="357" w:lineRule="atLeast"/>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2.  Основные цели и задачи. Методы и формы работы.</w:t>
      </w:r>
    </w:p>
    <w:p w:rsidR="00F020FD" w:rsidRPr="00117FCC" w:rsidRDefault="00F020FD" w:rsidP="00117FCC">
      <w:pPr>
        <w:shd w:val="clear" w:color="auto" w:fill="FFFFFF"/>
        <w:spacing w:before="240" w:after="240" w:line="357" w:lineRule="atLeast"/>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3.  Организация процесса и содержание деятельности.</w:t>
      </w:r>
    </w:p>
    <w:p w:rsidR="00F020FD" w:rsidRPr="00117FCC" w:rsidRDefault="00F020FD" w:rsidP="00117FCC">
      <w:pPr>
        <w:shd w:val="clear" w:color="auto" w:fill="FFFFFF"/>
        <w:spacing w:before="240" w:after="240" w:line="357" w:lineRule="atLeast"/>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4.  Прогнозируемый результат работы.</w:t>
      </w: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117FCC" w:rsidRPr="00117FCC" w:rsidRDefault="00117FCC"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117FCC" w:rsidRDefault="00117FCC"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117FCC" w:rsidRDefault="00117FCC"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117FCC">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b/>
          <w:bCs/>
          <w:i/>
          <w:iCs/>
          <w:color w:val="000000"/>
          <w:sz w:val="28"/>
          <w:szCs w:val="28"/>
          <w:bdr w:val="none" w:sz="0" w:space="0" w:color="auto" w:frame="1"/>
          <w:lang w:eastAsia="ru-RU"/>
        </w:rPr>
        <w:lastRenderedPageBreak/>
        <w:t>1. Пояснительная записка.</w:t>
      </w:r>
    </w:p>
    <w:p w:rsidR="00F020FD" w:rsidRPr="00117FCC" w:rsidRDefault="00F020FD" w:rsidP="00117FCC">
      <w:pPr>
        <w:shd w:val="clear" w:color="auto" w:fill="FFFFFF"/>
        <w:spacing w:after="0" w:line="357" w:lineRule="atLeast"/>
        <w:ind w:firstLine="708"/>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Проблеме предупреждения наркомании среди молодежи в последние годы уделяется самое пристальное внимание как специалистов медиков, призванных в силу своих профессиональных обязанностей заниматься профилактикой наркомании, так и работников образования - учителей, психологов, социальных педагогов, руководителей образовательных учреждений.</w:t>
      </w:r>
    </w:p>
    <w:p w:rsidR="00F020FD" w:rsidRPr="00117FCC" w:rsidRDefault="00F020FD" w:rsidP="00117FCC">
      <w:pPr>
        <w:shd w:val="clear" w:color="auto" w:fill="FFFFFF"/>
        <w:spacing w:after="0" w:line="357" w:lineRule="atLeast"/>
        <w:ind w:firstLine="708"/>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 xml:space="preserve">Во многих странах мира интенсивно разрабатываются и существуют программы, направленные на борьбу с распространением наркомании и, прежде всего, на профилактику возникновения и </w:t>
      </w:r>
      <w:proofErr w:type="gramStart"/>
      <w:r w:rsidRPr="00117FCC">
        <w:rPr>
          <w:rFonts w:ascii="Times New Roman" w:eastAsia="Times New Roman" w:hAnsi="Times New Roman" w:cs="Times New Roman"/>
          <w:color w:val="000000"/>
          <w:sz w:val="28"/>
          <w:szCs w:val="28"/>
          <w:lang w:eastAsia="ru-RU"/>
        </w:rPr>
        <w:t>распространения</w:t>
      </w:r>
      <w:proofErr w:type="gramEnd"/>
      <w:r w:rsidRPr="00117FCC">
        <w:rPr>
          <w:rFonts w:ascii="Times New Roman" w:eastAsia="Times New Roman" w:hAnsi="Times New Roman" w:cs="Times New Roman"/>
          <w:color w:val="000000"/>
          <w:sz w:val="28"/>
          <w:szCs w:val="28"/>
          <w:lang w:eastAsia="ru-RU"/>
        </w:rPr>
        <w:t xml:space="preserve"> подобных социально угрожающих ситуаций.</w:t>
      </w:r>
    </w:p>
    <w:p w:rsidR="00F020FD" w:rsidRPr="00117FCC" w:rsidRDefault="00F020FD" w:rsidP="00117FCC">
      <w:pPr>
        <w:shd w:val="clear" w:color="auto" w:fill="FFFFFF"/>
        <w:spacing w:after="0" w:line="357" w:lineRule="atLeast"/>
        <w:ind w:firstLine="708"/>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Школы на сегодняшний день являются именно тем звеном в профилактической работе, которому необходимо уделять достаточно пристальное внимание, прежде всего из-за особенностей подросткового возраста.</w:t>
      </w:r>
    </w:p>
    <w:p w:rsidR="00F020FD" w:rsidRPr="00117FCC" w:rsidRDefault="00F020FD" w:rsidP="00117FCC">
      <w:pPr>
        <w:shd w:val="clear" w:color="auto" w:fill="FFFFFF"/>
        <w:spacing w:after="0" w:line="357" w:lineRule="atLeast"/>
        <w:ind w:firstLine="708"/>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По нашему мнению, волонтерское движение является одним из эффективных и перспективных вариантов организации профилактики среди учащейся молодежи. Ведь подросткам легче понять сверстников, а тем в свою очередь доверить свои проблемы и переживания и отнестись к полученной информации от сверстников с большим доверием.</w:t>
      </w:r>
    </w:p>
    <w:p w:rsidR="00F020FD" w:rsidRPr="00117FCC" w:rsidRDefault="00F020FD" w:rsidP="00117FCC">
      <w:pPr>
        <w:shd w:val="clear" w:color="auto" w:fill="FFFFFF"/>
        <w:spacing w:after="0" w:line="357" w:lineRule="atLeast"/>
        <w:ind w:firstLine="708"/>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Волонтерство выступает инструментом в решении многих сложных проблем, стоящих перед всем человечеством. Одной из групп населения, которая может реально оказывать помощь нуждающимся, является учащаяся и студенческая молодежь. Однако им, в силу своих возрастных особенностей, как правило, не хватает знаний и профессиональной подготовки при оказании безвозмездной помощи, что на практике часто приводит к проблемам различного характера. В связи с этим существует необходимость создания и реализации общеобразовательной программы  для волонтеров.</w:t>
      </w:r>
    </w:p>
    <w:p w:rsidR="00F020FD" w:rsidRPr="00117FCC" w:rsidRDefault="00F020FD" w:rsidP="00117FCC">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b/>
          <w:bCs/>
          <w:i/>
          <w:iCs/>
          <w:color w:val="000000"/>
          <w:sz w:val="28"/>
          <w:szCs w:val="28"/>
          <w:bdr w:val="none" w:sz="0" w:space="0" w:color="auto" w:frame="1"/>
          <w:lang w:eastAsia="ru-RU"/>
        </w:rPr>
      </w:pPr>
      <w:r w:rsidRPr="00117FCC">
        <w:rPr>
          <w:rFonts w:ascii="Times New Roman" w:eastAsia="Times New Roman" w:hAnsi="Times New Roman" w:cs="Times New Roman"/>
          <w:b/>
          <w:bCs/>
          <w:i/>
          <w:iCs/>
          <w:color w:val="000000"/>
          <w:sz w:val="28"/>
          <w:szCs w:val="28"/>
          <w:bdr w:val="none" w:sz="0" w:space="0" w:color="auto" w:frame="1"/>
          <w:lang w:eastAsia="ru-RU"/>
        </w:rPr>
        <w:t>2. Основные цели и задачи. Методы и формы работы.</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b/>
          <w:bCs/>
          <w:i/>
          <w:iCs/>
          <w:color w:val="000000"/>
          <w:sz w:val="28"/>
          <w:szCs w:val="28"/>
          <w:bdr w:val="none" w:sz="0" w:space="0" w:color="auto" w:frame="1"/>
          <w:lang w:eastAsia="ru-RU"/>
        </w:rPr>
      </w:pPr>
      <w:r w:rsidRPr="00117FCC">
        <w:rPr>
          <w:rFonts w:ascii="Times New Roman" w:eastAsia="Times New Roman" w:hAnsi="Times New Roman" w:cs="Times New Roman"/>
          <w:b/>
          <w:bCs/>
          <w:i/>
          <w:iCs/>
          <w:color w:val="000000"/>
          <w:sz w:val="28"/>
          <w:szCs w:val="28"/>
          <w:bdr w:val="none" w:sz="0" w:space="0" w:color="auto" w:frame="1"/>
          <w:lang w:eastAsia="ru-RU"/>
        </w:rPr>
        <w:t>Цель программы:</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формирование и пропаганда среди учащихся идей здорового образа жизни, профилактика употребления психоактивных веществ.</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b/>
          <w:bCs/>
          <w:i/>
          <w:iCs/>
          <w:color w:val="000000"/>
          <w:sz w:val="28"/>
          <w:szCs w:val="28"/>
          <w:bdr w:val="none" w:sz="0" w:space="0" w:color="auto" w:frame="1"/>
          <w:lang w:eastAsia="ru-RU"/>
        </w:rPr>
        <w:t>Задачи:</w:t>
      </w:r>
    </w:p>
    <w:p w:rsidR="00F020FD" w:rsidRPr="0031760E" w:rsidRDefault="00F020FD" w:rsidP="0031760E">
      <w:pPr>
        <w:pStyle w:val="ab"/>
        <w:numPr>
          <w:ilvl w:val="0"/>
          <w:numId w:val="1"/>
        </w:num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31760E">
        <w:rPr>
          <w:rFonts w:ascii="Times New Roman" w:eastAsia="Times New Roman" w:hAnsi="Times New Roman" w:cs="Times New Roman"/>
          <w:color w:val="000000"/>
          <w:sz w:val="28"/>
          <w:szCs w:val="28"/>
          <w:lang w:eastAsia="ru-RU"/>
        </w:rPr>
        <w:t>подготовить лидеров для работы в среде сверстников;</w:t>
      </w:r>
    </w:p>
    <w:p w:rsidR="00F020FD" w:rsidRPr="0031760E" w:rsidRDefault="00F020FD" w:rsidP="0031760E">
      <w:pPr>
        <w:pStyle w:val="ab"/>
        <w:numPr>
          <w:ilvl w:val="0"/>
          <w:numId w:val="1"/>
        </w:num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31760E">
        <w:rPr>
          <w:rFonts w:ascii="Times New Roman" w:eastAsia="Times New Roman" w:hAnsi="Times New Roman" w:cs="Times New Roman"/>
          <w:color w:val="000000"/>
          <w:sz w:val="28"/>
          <w:szCs w:val="28"/>
          <w:lang w:eastAsia="ru-RU"/>
        </w:rPr>
        <w:t>создать в учебном заведении условия, позволяющие подросткам своими силами вести работу, направленную на предупреждение употребление ПАВ:</w:t>
      </w:r>
    </w:p>
    <w:p w:rsidR="00F020FD" w:rsidRPr="0031760E" w:rsidRDefault="00F020FD" w:rsidP="0031760E">
      <w:pPr>
        <w:pStyle w:val="ab"/>
        <w:numPr>
          <w:ilvl w:val="0"/>
          <w:numId w:val="1"/>
        </w:num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31760E">
        <w:rPr>
          <w:rFonts w:ascii="Times New Roman" w:eastAsia="Times New Roman" w:hAnsi="Times New Roman" w:cs="Times New Roman"/>
          <w:color w:val="000000"/>
          <w:sz w:val="28"/>
          <w:szCs w:val="28"/>
          <w:lang w:eastAsia="ru-RU"/>
        </w:rPr>
        <w:t>организовать досуг учащихся, как одного из звеньев профилактической работы;</w:t>
      </w:r>
    </w:p>
    <w:p w:rsidR="00F020FD" w:rsidRPr="0031760E" w:rsidRDefault="00F020FD" w:rsidP="0031760E">
      <w:pPr>
        <w:pStyle w:val="ab"/>
        <w:numPr>
          <w:ilvl w:val="0"/>
          <w:numId w:val="1"/>
        </w:num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31760E">
        <w:rPr>
          <w:rFonts w:ascii="Times New Roman" w:eastAsia="Times New Roman" w:hAnsi="Times New Roman" w:cs="Times New Roman"/>
          <w:color w:val="000000"/>
          <w:sz w:val="28"/>
          <w:szCs w:val="28"/>
          <w:lang w:eastAsia="ru-RU"/>
        </w:rPr>
        <w:t>организовать и провести для подростков семинары, направленные на профилактику употребления ПАВ и привития навыков здорового образа жизни:</w:t>
      </w:r>
    </w:p>
    <w:p w:rsidR="00F020FD" w:rsidRPr="0031760E" w:rsidRDefault="00F020FD" w:rsidP="0031760E">
      <w:pPr>
        <w:pStyle w:val="ab"/>
        <w:numPr>
          <w:ilvl w:val="0"/>
          <w:numId w:val="1"/>
        </w:num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31760E">
        <w:rPr>
          <w:rFonts w:ascii="Times New Roman" w:eastAsia="Times New Roman" w:hAnsi="Times New Roman" w:cs="Times New Roman"/>
          <w:color w:val="000000"/>
          <w:sz w:val="28"/>
          <w:szCs w:val="28"/>
          <w:lang w:eastAsia="ru-RU"/>
        </w:rPr>
        <w:t>привлечь в деятельность волонтерских групп подростков "группы риска";</w:t>
      </w:r>
    </w:p>
    <w:p w:rsidR="00F020FD" w:rsidRPr="0031760E" w:rsidRDefault="00F020FD" w:rsidP="0031760E">
      <w:pPr>
        <w:pStyle w:val="ab"/>
        <w:numPr>
          <w:ilvl w:val="0"/>
          <w:numId w:val="1"/>
        </w:num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31760E">
        <w:rPr>
          <w:rFonts w:ascii="Times New Roman" w:eastAsia="Times New Roman" w:hAnsi="Times New Roman" w:cs="Times New Roman"/>
          <w:color w:val="000000"/>
          <w:sz w:val="28"/>
          <w:szCs w:val="28"/>
          <w:lang w:eastAsia="ru-RU"/>
        </w:rPr>
        <w:t>обеспечить поддержку волонтерского движения со стороны педагогического </w:t>
      </w:r>
      <w:hyperlink r:id="rId8" w:tooltip="Колл" w:history="1">
        <w:r w:rsidRPr="0031760E">
          <w:rPr>
            <w:rFonts w:ascii="Times New Roman" w:eastAsia="Times New Roman" w:hAnsi="Times New Roman" w:cs="Times New Roman"/>
            <w:sz w:val="28"/>
            <w:szCs w:val="28"/>
            <w:lang w:eastAsia="ru-RU"/>
          </w:rPr>
          <w:t>коллектива</w:t>
        </w:r>
      </w:hyperlink>
      <w:r w:rsidRPr="0031760E">
        <w:rPr>
          <w:rFonts w:ascii="Times New Roman" w:eastAsia="Times New Roman" w:hAnsi="Times New Roman" w:cs="Times New Roman"/>
          <w:color w:val="000000"/>
          <w:sz w:val="28"/>
          <w:szCs w:val="28"/>
          <w:lang w:eastAsia="ru-RU"/>
        </w:rPr>
        <w:t> и родительского актива учебного заведения.</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lastRenderedPageBreak/>
        <w:t>Программа по своей сути должна быть практикоориентированной и включать различные формы, способы обучения. Это и работа мастер-классов, позволяющих перенимать опыт лучших, и тренинговые занятия, где волонтеры обучатся социотерапевтическим, психологическим, педагогическим методам и способам разрешения конкретных жизненных проблем и дискуссии, позволяющие совместно осуществлять поиск ответов на те вопросы, которые встречаются в практике социального работника, это и игровые формы, клубные встречи и т. д.</w:t>
      </w:r>
    </w:p>
    <w:p w:rsidR="00117FCC" w:rsidRPr="00117FCC" w:rsidRDefault="00117FCC" w:rsidP="00117FCC">
      <w:pPr>
        <w:shd w:val="clear" w:color="auto" w:fill="FFFFFF"/>
        <w:spacing w:after="0" w:line="357" w:lineRule="atLeast"/>
        <w:textAlignment w:val="baseline"/>
        <w:rPr>
          <w:rFonts w:ascii="Times New Roman" w:eastAsia="Times New Roman" w:hAnsi="Times New Roman" w:cs="Times New Roman"/>
          <w:b/>
          <w:bCs/>
          <w:color w:val="000000"/>
          <w:sz w:val="28"/>
          <w:szCs w:val="28"/>
          <w:bdr w:val="none" w:sz="0" w:space="0" w:color="auto" w:frame="1"/>
          <w:lang w:eastAsia="ru-RU"/>
        </w:rPr>
      </w:pP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b/>
          <w:bCs/>
          <w:color w:val="000000"/>
          <w:sz w:val="28"/>
          <w:szCs w:val="28"/>
          <w:bdr w:val="none" w:sz="0" w:space="0" w:color="auto" w:frame="1"/>
          <w:lang w:eastAsia="ru-RU"/>
        </w:rPr>
        <w:t>Методы и формы обучения:</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При профилактической работе с подростками в школе могут быть использованы следующие формы:</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1. </w:t>
      </w:r>
      <w:r w:rsidRPr="00117FCC">
        <w:rPr>
          <w:rFonts w:ascii="Times New Roman" w:eastAsia="Times New Roman" w:hAnsi="Times New Roman" w:cs="Times New Roman"/>
          <w:b/>
          <w:i/>
          <w:iCs/>
          <w:color w:val="000000"/>
          <w:sz w:val="28"/>
          <w:szCs w:val="28"/>
          <w:bdr w:val="none" w:sz="0" w:space="0" w:color="auto" w:frame="1"/>
          <w:lang w:eastAsia="ru-RU"/>
        </w:rPr>
        <w:t>Семинары-тренинги</w:t>
      </w:r>
      <w:r w:rsidRPr="00117FCC">
        <w:rPr>
          <w:rFonts w:ascii="Times New Roman" w:eastAsia="Times New Roman" w:hAnsi="Times New Roman" w:cs="Times New Roman"/>
          <w:color w:val="000000"/>
          <w:sz w:val="28"/>
          <w:szCs w:val="28"/>
          <w:lang w:eastAsia="ru-RU"/>
        </w:rPr>
        <w:t xml:space="preserve">, которые проводятся с подростками в течение учебного года. Эти занятия могут проходить </w:t>
      </w:r>
      <w:proofErr w:type="gramStart"/>
      <w:r w:rsidRPr="00117FCC">
        <w:rPr>
          <w:rFonts w:ascii="Times New Roman" w:eastAsia="Times New Roman" w:hAnsi="Times New Roman" w:cs="Times New Roman"/>
          <w:color w:val="000000"/>
          <w:sz w:val="28"/>
          <w:szCs w:val="28"/>
          <w:lang w:eastAsia="ru-RU"/>
        </w:rPr>
        <w:t>в начале</w:t>
      </w:r>
      <w:proofErr w:type="gramEnd"/>
      <w:r w:rsidRPr="00117FCC">
        <w:rPr>
          <w:rFonts w:ascii="Times New Roman" w:eastAsia="Times New Roman" w:hAnsi="Times New Roman" w:cs="Times New Roman"/>
          <w:color w:val="000000"/>
          <w:sz w:val="28"/>
          <w:szCs w:val="28"/>
          <w:lang w:eastAsia="ru-RU"/>
        </w:rPr>
        <w:t xml:space="preserve"> на базе самой школы, в дальнейшем по мере формирования инициативной группы, состоящей из подростков на базе школы. На занятиях обсуждаются наиболее важные в подростковом возрасте темы (дружба, любовь, смысл жизни, отношения с родителями и учителями, отношение в ПАВ и т. д.). Занятия проводятся в активной форме, поэтому оптимальная численность группы - до 15 человек. Темы занятий могут определять и специалисты, и сами подростки.</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2. </w:t>
      </w:r>
      <w:r w:rsidRPr="00117FCC">
        <w:rPr>
          <w:rFonts w:ascii="Times New Roman" w:eastAsia="Times New Roman" w:hAnsi="Times New Roman" w:cs="Times New Roman"/>
          <w:b/>
          <w:i/>
          <w:iCs/>
          <w:color w:val="000000"/>
          <w:sz w:val="28"/>
          <w:szCs w:val="28"/>
          <w:bdr w:val="none" w:sz="0" w:space="0" w:color="auto" w:frame="1"/>
          <w:lang w:eastAsia="ru-RU"/>
        </w:rPr>
        <w:t>"Круглый стол"</w:t>
      </w:r>
      <w:r w:rsidRPr="00117FCC">
        <w:rPr>
          <w:rFonts w:ascii="Times New Roman" w:eastAsia="Times New Roman" w:hAnsi="Times New Roman" w:cs="Times New Roman"/>
          <w:color w:val="000000"/>
          <w:sz w:val="28"/>
          <w:szCs w:val="28"/>
          <w:lang w:eastAsia="ru-RU"/>
        </w:rPr>
        <w:t xml:space="preserve">. </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Основная цель заключается в формировании четких позиций суждений в отношении тех или иных аспектов формирования здорового образа жизни и употребления ПАВ. Предлагается совместное обсуждение вопросов и проблем, которые могут иметь неоднозначную оценку.</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Схема подготовки "круглого стола" может выглядеть следующим образом. Прежде всего, формируется тема и вопросы, которые предлагаются обсудить на "круглом столе". Они вывешиваются на стенде, за несколько дней до проведения обсуждения. Между членами волонтерской группы могут быть заранее распределены роли. Несколько человек будут фиксировать все высказывания и затем подготовят пресс-лист по итогам обсуждения. Другие волонтеры будут знакомить аудиторию с фактами "за" и "против" тех или иных аспектов данного вопроса.</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Ведущий "круглого стола" осуществляет контроль над ходом обсуждения, привлечение к обсуждению широкого круга участников, регулирование возможных конфликтов, а также подведение итогов по каждому из анализируемых вопросов.</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3.</w:t>
      </w:r>
      <w:r w:rsidRPr="00117FCC">
        <w:rPr>
          <w:rFonts w:ascii="Times New Roman" w:eastAsia="Times New Roman" w:hAnsi="Times New Roman" w:cs="Times New Roman"/>
          <w:b/>
          <w:color w:val="000000"/>
          <w:sz w:val="28"/>
          <w:szCs w:val="28"/>
          <w:lang w:eastAsia="ru-RU"/>
        </w:rPr>
        <w:t> </w:t>
      </w:r>
      <w:r w:rsidRPr="00117FCC">
        <w:rPr>
          <w:rFonts w:ascii="Times New Roman" w:eastAsia="Times New Roman" w:hAnsi="Times New Roman" w:cs="Times New Roman"/>
          <w:b/>
          <w:i/>
          <w:iCs/>
          <w:color w:val="000000"/>
          <w:sz w:val="28"/>
          <w:szCs w:val="28"/>
          <w:bdr w:val="none" w:sz="0" w:space="0" w:color="auto" w:frame="1"/>
          <w:lang w:eastAsia="ru-RU"/>
        </w:rPr>
        <w:t>Тематический день</w:t>
      </w:r>
      <w:r w:rsidRPr="00117FCC">
        <w:rPr>
          <w:rFonts w:ascii="Times New Roman" w:eastAsia="Times New Roman" w:hAnsi="Times New Roman" w:cs="Times New Roman"/>
          <w:color w:val="000000"/>
          <w:sz w:val="28"/>
          <w:szCs w:val="28"/>
          <w:lang w:eastAsia="ru-RU"/>
        </w:rPr>
        <w:t> представляет собой такую форму работы, которая проводится в школе, или в детском оздоровительном лагере в течение одного дня. Число участников можно варьировать от 20 до 300 человек. В основе этой формы лежит комплексный подход к проблеме с привлечением различных специалистов (медиков, юристов, психологов, администрации и т. д.).</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4. </w:t>
      </w:r>
      <w:r w:rsidRPr="00117FCC">
        <w:rPr>
          <w:rFonts w:ascii="Times New Roman" w:eastAsia="Times New Roman" w:hAnsi="Times New Roman" w:cs="Times New Roman"/>
          <w:b/>
          <w:i/>
          <w:iCs/>
          <w:color w:val="000000"/>
          <w:sz w:val="28"/>
          <w:szCs w:val="28"/>
          <w:bdr w:val="none" w:sz="0" w:space="0" w:color="auto" w:frame="1"/>
          <w:lang w:eastAsia="ru-RU"/>
        </w:rPr>
        <w:t>Ролевые игры</w:t>
      </w:r>
      <w:r w:rsidRPr="00117FCC">
        <w:rPr>
          <w:rFonts w:ascii="Times New Roman" w:eastAsia="Times New Roman" w:hAnsi="Times New Roman" w:cs="Times New Roman"/>
          <w:color w:val="000000"/>
          <w:sz w:val="28"/>
          <w:szCs w:val="28"/>
          <w:lang w:eastAsia="ru-RU"/>
        </w:rPr>
        <w:t> могут использоваться при освоении и отработке поведенческих схем в различных ситуациях и такая подготовка, предваряющая реальное столкновение ребенка с возможностью попробовать ПАВ оказывается чрезвычайно полезной.</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lastRenderedPageBreak/>
        <w:t>Проигрывание детьми вариантов выхода их трудных ситуаций у них определенных поведенческих стереотипов, которые реально способны выполнять функцию внутреннего барьера.</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5. </w:t>
      </w:r>
      <w:r w:rsidRPr="00117FCC">
        <w:rPr>
          <w:rFonts w:ascii="Times New Roman" w:eastAsia="Times New Roman" w:hAnsi="Times New Roman" w:cs="Times New Roman"/>
          <w:b/>
          <w:i/>
          <w:iCs/>
          <w:color w:val="000000"/>
          <w:sz w:val="28"/>
          <w:szCs w:val="28"/>
          <w:bdr w:val="none" w:sz="0" w:space="0" w:color="auto" w:frame="1"/>
          <w:lang w:eastAsia="ru-RU"/>
        </w:rPr>
        <w:t>Родительское собрание</w:t>
      </w:r>
      <w:r w:rsidRPr="00117FCC">
        <w:rPr>
          <w:rFonts w:ascii="Times New Roman" w:eastAsia="Times New Roman" w:hAnsi="Times New Roman" w:cs="Times New Roman"/>
          <w:color w:val="000000"/>
          <w:sz w:val="28"/>
          <w:szCs w:val="28"/>
          <w:lang w:eastAsia="ru-RU"/>
        </w:rPr>
        <w:t> проводится для того, чтобы проинформировать родителей о проблеме формирования здорового образа жизни и употребления ПАВ в школе и о работе, в которой будут принимать участие их дети.</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6. </w:t>
      </w:r>
      <w:r w:rsidRPr="00117FCC">
        <w:rPr>
          <w:rFonts w:ascii="Times New Roman" w:eastAsia="Times New Roman" w:hAnsi="Times New Roman" w:cs="Times New Roman"/>
          <w:i/>
          <w:iCs/>
          <w:color w:val="000000"/>
          <w:sz w:val="28"/>
          <w:szCs w:val="28"/>
          <w:bdr w:val="none" w:sz="0" w:space="0" w:color="auto" w:frame="1"/>
          <w:lang w:eastAsia="ru-RU"/>
        </w:rPr>
        <w:t>Семинары-тренинги</w:t>
      </w:r>
      <w:r w:rsidRPr="00117FCC">
        <w:rPr>
          <w:rFonts w:ascii="Times New Roman" w:eastAsia="Times New Roman" w:hAnsi="Times New Roman" w:cs="Times New Roman"/>
          <w:color w:val="000000"/>
          <w:sz w:val="28"/>
          <w:szCs w:val="28"/>
          <w:lang w:eastAsia="ru-RU"/>
        </w:rPr>
        <w:t> </w:t>
      </w:r>
      <w:r w:rsidRPr="00117FCC">
        <w:rPr>
          <w:rFonts w:ascii="Times New Roman" w:eastAsia="Times New Roman" w:hAnsi="Times New Roman" w:cs="Times New Roman"/>
          <w:i/>
          <w:iCs/>
          <w:color w:val="000000"/>
          <w:sz w:val="28"/>
          <w:szCs w:val="28"/>
          <w:bdr w:val="none" w:sz="0" w:space="0" w:color="auto" w:frame="1"/>
          <w:lang w:eastAsia="ru-RU"/>
        </w:rPr>
        <w:t>для педагогов школы</w:t>
      </w:r>
      <w:r w:rsidRPr="00117FCC">
        <w:rPr>
          <w:rFonts w:ascii="Times New Roman" w:eastAsia="Times New Roman" w:hAnsi="Times New Roman" w:cs="Times New Roman"/>
          <w:color w:val="000000"/>
          <w:sz w:val="28"/>
          <w:szCs w:val="28"/>
          <w:lang w:eastAsia="ru-RU"/>
        </w:rPr>
        <w:t xml:space="preserve"> (психологов, социального педагога, классных руководителей  и школьной администрации). </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31760E">
        <w:rPr>
          <w:rFonts w:ascii="Times New Roman" w:eastAsia="Times New Roman" w:hAnsi="Times New Roman" w:cs="Times New Roman"/>
          <w:b/>
          <w:color w:val="000000"/>
          <w:sz w:val="28"/>
          <w:szCs w:val="28"/>
          <w:lang w:eastAsia="ru-RU"/>
        </w:rPr>
        <w:t>Цель</w:t>
      </w:r>
      <w:r w:rsidRPr="00117FCC">
        <w:rPr>
          <w:rFonts w:ascii="Times New Roman" w:eastAsia="Times New Roman" w:hAnsi="Times New Roman" w:cs="Times New Roman"/>
          <w:color w:val="000000"/>
          <w:sz w:val="28"/>
          <w:szCs w:val="28"/>
          <w:lang w:eastAsia="ru-RU"/>
        </w:rPr>
        <w:t xml:space="preserve"> - обучение работы с "группой риска", практическим основам ведения профилактической работы, а также формирования адекватного личного отношения к проблемам подросткового возраста, и в том числе к злоупотреблению ПАВ. Важно, чтобы среди работников школы был единый подход к проблеме употребления ПАВ.</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Конечно, тренинги для педагогов должны проводить только высококвалифицированные специалисты (врачи, психологи). На заседании педагогического Совета школы предоставляется основная информация о ситуации с распространением и употреблением ПАВ в школе, возможные направления профилактической работы среди учащихся и </w:t>
      </w:r>
      <w:r w:rsidR="00E46B45" w:rsidRPr="00117FCC">
        <w:rPr>
          <w:rFonts w:ascii="Times New Roman" w:eastAsia="Times New Roman" w:hAnsi="Times New Roman" w:cs="Times New Roman"/>
          <w:color w:val="000000"/>
          <w:sz w:val="28"/>
          <w:szCs w:val="28"/>
          <w:lang w:eastAsia="ru-RU"/>
        </w:rPr>
        <w:t>вовлечению</w:t>
      </w:r>
      <w:r w:rsidRPr="00117FCC">
        <w:rPr>
          <w:rFonts w:ascii="Times New Roman" w:eastAsia="Times New Roman" w:hAnsi="Times New Roman" w:cs="Times New Roman"/>
          <w:color w:val="000000"/>
          <w:sz w:val="28"/>
          <w:szCs w:val="28"/>
          <w:lang w:eastAsia="ru-RU"/>
        </w:rPr>
        <w:t> в волонтерскую деятельность еще большего числа учащихся.</w:t>
      </w:r>
    </w:p>
    <w:p w:rsidR="00117FCC" w:rsidRPr="00117FCC" w:rsidRDefault="00117FCC"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b/>
          <w:bCs/>
          <w:i/>
          <w:iCs/>
          <w:color w:val="000000"/>
          <w:sz w:val="28"/>
          <w:szCs w:val="28"/>
          <w:bdr w:val="none" w:sz="0" w:space="0" w:color="auto" w:frame="1"/>
          <w:lang w:eastAsia="ru-RU"/>
        </w:rPr>
        <w:t>3. Организация процесса и содержание деятельности.</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Ядром волонтерского движения является группа учащихся численностью 10-12 человек. Это те ребята, которые сами изъявили желание активно противостоять вредным привычкам.</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На основе этого "ядра" и создается в дальнейшем волонтерское движение, участники которого на собственном примере демонстрируют положительные стороны жизни без наркотиков; умеют защитить себя, а самое главное, научить других, как противостоять действиям сторонников употребления ПАВ; знают, как помочь сверстнику, у которого возникли проблемы, связанные с употреблением ПАВ.</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Программа предусматривает работу с волонтерами в течение всего года: в учебное время - в образовательных учреждениях, летом - в оздоровительных и трудовых лагерях, на детских летних площадках. Волонтерское движение в школах направлено на профилактику наркозависимости у подростков и основано на формировании позитивных психологических навыков, в том числе - умении построить свою жизнь без наркотиков.</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Волонтер - носитель убеждений и ценностей здорового образа жизни, он может доказать их значимость.</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Волонтер - должен быть сориентирован в собственных жизненных перспективах, обладать знаниями об основах организации профилактической работы, уметь свободно обсуждать значимые для сверстников темы, правильно определять границы своих возможностей и компетенции. Должен не "учить" сверстников, а поддерживать их, как "равный равного", а членство в волонтерском движении - это и есть средство оказания помощи сверстникам.</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lastRenderedPageBreak/>
        <w:t>Конечно, трудно найти молодого человека, который бы полностью удовлетворял всем этим "должен", да и не у каждого взрослого они есть. Но подростковый возраст - это именно та благодатная почва, на которой можно взрастить все эти качества. Только в процессе общения другом с другом, в результате совместной деятельности ребята изменяются и, в конце концов, становятся сплоченной группой.</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Участником волонтерского движения может стать любой подросток, независимо от социального статуса, предшествующего опыта, употребления наркотиков, способностей и интересов.</w:t>
      </w:r>
    </w:p>
    <w:p w:rsidR="00117FCC" w:rsidRPr="00117FCC" w:rsidRDefault="00117FCC" w:rsidP="0031760E">
      <w:pPr>
        <w:shd w:val="clear" w:color="auto" w:fill="FFFFFF"/>
        <w:spacing w:after="0" w:line="357" w:lineRule="atLeast"/>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b/>
          <w:bCs/>
          <w:color w:val="000000"/>
          <w:sz w:val="28"/>
          <w:szCs w:val="28"/>
          <w:bdr w:val="none" w:sz="0" w:space="0" w:color="auto" w:frame="1"/>
          <w:lang w:eastAsia="ru-RU"/>
        </w:rPr>
        <w:t>Основные условия для подростка:</w:t>
      </w:r>
    </w:p>
    <w:p w:rsidR="00F020FD" w:rsidRPr="0031760E" w:rsidRDefault="00F020FD" w:rsidP="0031760E">
      <w:pPr>
        <w:pStyle w:val="ab"/>
        <w:numPr>
          <w:ilvl w:val="0"/>
          <w:numId w:val="2"/>
        </w:num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31760E">
        <w:rPr>
          <w:rFonts w:ascii="Times New Roman" w:eastAsia="Times New Roman" w:hAnsi="Times New Roman" w:cs="Times New Roman"/>
          <w:color w:val="000000"/>
          <w:sz w:val="28"/>
          <w:szCs w:val="28"/>
          <w:lang w:eastAsia="ru-RU"/>
        </w:rPr>
        <w:t xml:space="preserve"> соблюдать принципы, сформулированные уча</w:t>
      </w:r>
      <w:r w:rsidR="00E46B45" w:rsidRPr="0031760E">
        <w:rPr>
          <w:rFonts w:ascii="Times New Roman" w:eastAsia="Times New Roman" w:hAnsi="Times New Roman" w:cs="Times New Roman"/>
          <w:color w:val="000000"/>
          <w:sz w:val="28"/>
          <w:szCs w:val="28"/>
          <w:lang w:eastAsia="ru-RU"/>
        </w:rPr>
        <w:t>стниками волонтерского движения;</w:t>
      </w:r>
    </w:p>
    <w:p w:rsidR="00F020FD" w:rsidRPr="0031760E" w:rsidRDefault="00F020FD" w:rsidP="0031760E">
      <w:pPr>
        <w:pStyle w:val="ab"/>
        <w:numPr>
          <w:ilvl w:val="0"/>
          <w:numId w:val="2"/>
        </w:num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31760E">
        <w:rPr>
          <w:rFonts w:ascii="Times New Roman" w:eastAsia="Times New Roman" w:hAnsi="Times New Roman" w:cs="Times New Roman"/>
          <w:color w:val="000000"/>
          <w:sz w:val="28"/>
          <w:szCs w:val="28"/>
          <w:lang w:eastAsia="ru-RU"/>
        </w:rPr>
        <w:t>поддерживать и развивать основную идею движения волонтеров;</w:t>
      </w:r>
    </w:p>
    <w:p w:rsidR="00F020FD" w:rsidRPr="0031760E" w:rsidRDefault="00F020FD" w:rsidP="0031760E">
      <w:pPr>
        <w:pStyle w:val="ab"/>
        <w:numPr>
          <w:ilvl w:val="0"/>
          <w:numId w:val="2"/>
        </w:num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31760E">
        <w:rPr>
          <w:rFonts w:ascii="Times New Roman" w:eastAsia="Times New Roman" w:hAnsi="Times New Roman" w:cs="Times New Roman"/>
          <w:color w:val="000000"/>
          <w:sz w:val="28"/>
          <w:szCs w:val="28"/>
          <w:lang w:eastAsia="ru-RU"/>
        </w:rPr>
        <w:t>принимать активное участие в работе этого движения;</w:t>
      </w:r>
    </w:p>
    <w:p w:rsidR="00F020FD" w:rsidRPr="0031760E" w:rsidRDefault="00F020FD" w:rsidP="0031760E">
      <w:pPr>
        <w:pStyle w:val="ab"/>
        <w:numPr>
          <w:ilvl w:val="0"/>
          <w:numId w:val="2"/>
        </w:num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31760E">
        <w:rPr>
          <w:rFonts w:ascii="Times New Roman" w:eastAsia="Times New Roman" w:hAnsi="Times New Roman" w:cs="Times New Roman"/>
          <w:color w:val="000000"/>
          <w:sz w:val="28"/>
          <w:szCs w:val="28"/>
          <w:lang w:eastAsia="ru-RU"/>
        </w:rPr>
        <w:t>не иметь вредных привычек.</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Движущей силой волонтерского движения является инициатива самих подростков.</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Конечно, на начальных этапах создания волонтерского движения необходимо приложить усилия для того, чтобы эта группа сформировалась. Не расширение идет за счет поиска и привлечения единомышленников самими волонтерами среди собственного окружения. Каждый из ребят может найти себе дело в волонтерском движении по способностям, возможностям и интересам. Ребятам необходимо давать возможность контактировать с координатором проекта, другими специалистами (врачами-наркологами, психологами, специалистами по социальной работе). Это дает возможность получить ответы на интересующие их вопросы, кроме того, учащиеся анализируют трудные случаи, возникающие в процессе работы.</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Проведение семинаров и тренингов по различным темам антинаркотической работы необходимо для того, чтобы ребята смогли оценить имеющиеся у них проблемы и определить свои потребности, также для того чтобы они могли доказать свою точку зрения, убедить собеседника, на равных с другими участвовать в каких-то общих делах. Для того чтобы ребята понимали, что они делают и для чего во всех действиях группы должны прослеживаться понятная им логическая связь и конечная цель.</w:t>
      </w:r>
    </w:p>
    <w:p w:rsidR="0031760E" w:rsidRPr="00117FCC" w:rsidRDefault="00F020FD" w:rsidP="00117FCC">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Все члены волонтерского движения обладают равными правами: все имеют возможность проявлять инициативу, высказывать свое мнение и нести ответственность за результаты работы. Важно, чтобы подростки реально оценивали свои возможности и возможности группы. Научить их этому - важная часть программы.</w:t>
      </w:r>
    </w:p>
    <w:p w:rsidR="00117FCC" w:rsidRPr="00117FCC" w:rsidRDefault="00F020FD" w:rsidP="00117FCC">
      <w:pPr>
        <w:shd w:val="clear" w:color="auto" w:fill="FFFFFF"/>
        <w:spacing w:after="0" w:line="357" w:lineRule="atLeast"/>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В организации и развитии волонтерского движения в школе принимают участие:</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b/>
          <w:i/>
          <w:iCs/>
          <w:color w:val="000000"/>
          <w:sz w:val="28"/>
          <w:szCs w:val="28"/>
          <w:bdr w:val="none" w:sz="0" w:space="0" w:color="auto" w:frame="1"/>
          <w:lang w:eastAsia="ru-RU"/>
        </w:rPr>
        <w:t>1. Координатор (куратор)</w:t>
      </w:r>
      <w:r w:rsidRPr="00117FCC">
        <w:rPr>
          <w:rFonts w:ascii="Times New Roman" w:eastAsia="Times New Roman" w:hAnsi="Times New Roman" w:cs="Times New Roman"/>
          <w:i/>
          <w:iCs/>
          <w:color w:val="000000"/>
          <w:sz w:val="28"/>
          <w:szCs w:val="28"/>
          <w:lang w:eastAsia="ru-RU"/>
        </w:rPr>
        <w:t> </w:t>
      </w:r>
      <w:r w:rsidRPr="00117FCC">
        <w:rPr>
          <w:rFonts w:ascii="Times New Roman" w:eastAsia="Times New Roman" w:hAnsi="Times New Roman" w:cs="Times New Roman"/>
          <w:color w:val="000000"/>
          <w:sz w:val="28"/>
          <w:szCs w:val="28"/>
          <w:lang w:eastAsia="ru-RU"/>
        </w:rPr>
        <w:t>- им может быть специалист, курирующий работу волонтеров.</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 xml:space="preserve">Координатор производит подбор инициативной группы подростков и в дальнейшем поддерживает все ее начинания, оказывая помощь в подготовке и проведении мероприятий, спланированных группой. Конечно же, координатор - </w:t>
      </w:r>
      <w:proofErr w:type="gramStart"/>
      <w:r w:rsidRPr="00117FCC">
        <w:rPr>
          <w:rFonts w:ascii="Times New Roman" w:eastAsia="Times New Roman" w:hAnsi="Times New Roman" w:cs="Times New Roman"/>
          <w:color w:val="000000"/>
          <w:sz w:val="28"/>
          <w:szCs w:val="28"/>
          <w:lang w:eastAsia="ru-RU"/>
        </w:rPr>
        <w:t>это то</w:t>
      </w:r>
      <w:proofErr w:type="gramEnd"/>
      <w:r w:rsidRPr="00117FCC">
        <w:rPr>
          <w:rFonts w:ascii="Times New Roman" w:eastAsia="Times New Roman" w:hAnsi="Times New Roman" w:cs="Times New Roman"/>
          <w:color w:val="000000"/>
          <w:sz w:val="28"/>
          <w:szCs w:val="28"/>
          <w:lang w:eastAsia="ru-RU"/>
        </w:rPr>
        <w:t xml:space="preserve"> связующее </w:t>
      </w:r>
      <w:r w:rsidRPr="00117FCC">
        <w:rPr>
          <w:rFonts w:ascii="Times New Roman" w:eastAsia="Times New Roman" w:hAnsi="Times New Roman" w:cs="Times New Roman"/>
          <w:color w:val="000000"/>
          <w:sz w:val="28"/>
          <w:szCs w:val="28"/>
          <w:lang w:eastAsia="ru-RU"/>
        </w:rPr>
        <w:lastRenderedPageBreak/>
        <w:t>звено между волонтерской группой данной школы и волонтерскими группами других учебных заведений. Кроме того, координатор обеспечивает контакты с другими учреждениями и организациями.</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b/>
          <w:color w:val="000000"/>
          <w:sz w:val="28"/>
          <w:szCs w:val="28"/>
          <w:lang w:eastAsia="ru-RU"/>
        </w:rPr>
      </w:pPr>
      <w:r w:rsidRPr="00117FCC">
        <w:rPr>
          <w:rFonts w:ascii="Times New Roman" w:eastAsia="Times New Roman" w:hAnsi="Times New Roman" w:cs="Times New Roman"/>
          <w:b/>
          <w:i/>
          <w:iCs/>
          <w:color w:val="000000"/>
          <w:sz w:val="28"/>
          <w:szCs w:val="28"/>
          <w:bdr w:val="none" w:sz="0" w:space="0" w:color="auto" w:frame="1"/>
          <w:lang w:eastAsia="ru-RU"/>
        </w:rPr>
        <w:t>2. Администрация школы.</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С помощью администрации решаются многие организационные вопросы. Если администрация на стороне волонтеров, то гораздо больше шансов, что инициатива ребят действительно будет поддержана. Кроме этого, администрация может помочь в поиске средств, предоставить помещения для работы, поощрить детей за работу.</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Важно, чтобы администрация школы обладала необходимым минимумом информации о программе волонтерского движения, "видела" перспективы ее развития. Администрация школы - это посредник между координатором программы, учениками, педагогами и родителями.</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b/>
          <w:i/>
          <w:iCs/>
          <w:color w:val="000000"/>
          <w:sz w:val="28"/>
          <w:szCs w:val="28"/>
          <w:bdr w:val="none" w:sz="0" w:space="0" w:color="auto" w:frame="1"/>
          <w:lang w:eastAsia="ru-RU"/>
        </w:rPr>
        <w:t>3. Родители</w:t>
      </w:r>
      <w:r w:rsidRPr="00117FCC">
        <w:rPr>
          <w:rFonts w:ascii="Times New Roman" w:eastAsia="Times New Roman" w:hAnsi="Times New Roman" w:cs="Times New Roman"/>
          <w:i/>
          <w:iCs/>
          <w:color w:val="000000"/>
          <w:sz w:val="28"/>
          <w:szCs w:val="28"/>
          <w:bdr w:val="none" w:sz="0" w:space="0" w:color="auto" w:frame="1"/>
          <w:lang w:eastAsia="ru-RU"/>
        </w:rPr>
        <w:t>.</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 xml:space="preserve">Важно чтобы родители поддерживали детей в их начинаниях. Они могут стать активными участниками программы: помочь в тиражировании каких-либо памяток, участвовать в организации </w:t>
      </w:r>
      <w:proofErr w:type="spellStart"/>
      <w:r w:rsidRPr="00117FCC">
        <w:rPr>
          <w:rFonts w:ascii="Times New Roman" w:eastAsia="Times New Roman" w:hAnsi="Times New Roman" w:cs="Times New Roman"/>
          <w:color w:val="000000"/>
          <w:sz w:val="28"/>
          <w:szCs w:val="28"/>
          <w:lang w:eastAsia="ru-RU"/>
        </w:rPr>
        <w:t>досуговых</w:t>
      </w:r>
      <w:proofErr w:type="spellEnd"/>
      <w:r w:rsidRPr="00117FCC">
        <w:rPr>
          <w:rFonts w:ascii="Times New Roman" w:eastAsia="Times New Roman" w:hAnsi="Times New Roman" w:cs="Times New Roman"/>
          <w:color w:val="000000"/>
          <w:sz w:val="28"/>
          <w:szCs w:val="28"/>
          <w:lang w:eastAsia="ru-RU"/>
        </w:rPr>
        <w:t xml:space="preserve"> мероприятий.</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Важно, чтобы в процессе работы у участников была возможность говорить и думать о том, что их действительно занимает. Они, безусловно, решают задачу информирования, в том числе и этой области, но только в том числе. Возвращаясь к главной задаче программы - обучению жизни без наркотиков, можно сказать, что проводимые с ними занятия - возможность побудить ребят к стремлению улучшить окружающую их микросферу, пользуясь теми способами, которыми они овладевают в процессе занятий.</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После работы у ребят обязательно возникнет желание поделиться со своим окружением тем, что происходит с ними на занятиях и использовать полученный опыт не только на занятиях, но и в жизни. Вот из них и будет формироваться "ядро" волонтерской группы в школе.</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Одновременно с проведением семинаров-тренингов для учащихся, необходимо организовать систему консультирования для учителей и, возможно, родителей с обязательным использованием результатов анонимного анкетирования их детей.</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Инициативу подростков должны поддерживать взрослые. Для этого необходима определенная работа с педагогами, так как приходится уделять внимание тому, чтобы отношение взрослых к инициативам подростков стало терпимым, чтобы учителя постепенно передали детям ответственность за то насколько интересными и содержательными станут их "школьные годы". Тогда ребята почувствуют, что к ним начинают относиться, как к равным, прислушиваться к их точке зрения, и, что их рост заметен не только им, но и взрослым.</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При общении с координатором у взрослых появится возможность обсуждать, какие изменения происходят с ребятами в школе и дома.</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 xml:space="preserve">Работа с волонтерами начинается с их подготовки и обучения в школе волонтеров. Целью </w:t>
      </w:r>
      <w:proofErr w:type="gramStart"/>
      <w:r w:rsidRPr="00117FCC">
        <w:rPr>
          <w:rFonts w:ascii="Times New Roman" w:eastAsia="Times New Roman" w:hAnsi="Times New Roman" w:cs="Times New Roman"/>
          <w:color w:val="000000"/>
          <w:sz w:val="28"/>
          <w:szCs w:val="28"/>
          <w:lang w:eastAsia="ru-RU"/>
        </w:rPr>
        <w:t>обучения по</w:t>
      </w:r>
      <w:proofErr w:type="gramEnd"/>
      <w:r w:rsidRPr="00117FCC">
        <w:rPr>
          <w:rFonts w:ascii="Times New Roman" w:eastAsia="Times New Roman" w:hAnsi="Times New Roman" w:cs="Times New Roman"/>
          <w:color w:val="000000"/>
          <w:sz w:val="28"/>
          <w:szCs w:val="28"/>
          <w:lang w:eastAsia="ru-RU"/>
        </w:rPr>
        <w:t xml:space="preserve"> данной программе является создание условий для социального становления и самореализации подростка. Ребята проходят </w:t>
      </w:r>
      <w:proofErr w:type="gramStart"/>
      <w:r w:rsidRPr="00117FCC">
        <w:rPr>
          <w:rFonts w:ascii="Times New Roman" w:eastAsia="Times New Roman" w:hAnsi="Times New Roman" w:cs="Times New Roman"/>
          <w:color w:val="000000"/>
          <w:sz w:val="28"/>
          <w:szCs w:val="28"/>
          <w:lang w:eastAsia="ru-RU"/>
        </w:rPr>
        <w:t>обучение</w:t>
      </w:r>
      <w:proofErr w:type="gramEnd"/>
      <w:r w:rsidRPr="00117FCC">
        <w:rPr>
          <w:rFonts w:ascii="Times New Roman" w:eastAsia="Times New Roman" w:hAnsi="Times New Roman" w:cs="Times New Roman"/>
          <w:color w:val="000000"/>
          <w:sz w:val="28"/>
          <w:szCs w:val="28"/>
          <w:lang w:eastAsia="ru-RU"/>
        </w:rPr>
        <w:t xml:space="preserve"> по самым </w:t>
      </w:r>
      <w:r w:rsidRPr="00117FCC">
        <w:rPr>
          <w:rFonts w:ascii="Times New Roman" w:eastAsia="Times New Roman" w:hAnsi="Times New Roman" w:cs="Times New Roman"/>
          <w:color w:val="000000"/>
          <w:sz w:val="28"/>
          <w:szCs w:val="28"/>
          <w:lang w:eastAsia="ru-RU"/>
        </w:rPr>
        <w:lastRenderedPageBreak/>
        <w:t xml:space="preserve">различным блокам: </w:t>
      </w:r>
      <w:proofErr w:type="gramStart"/>
      <w:r w:rsidRPr="00117FCC">
        <w:rPr>
          <w:rFonts w:ascii="Times New Roman" w:eastAsia="Times New Roman" w:hAnsi="Times New Roman" w:cs="Times New Roman"/>
          <w:color w:val="000000"/>
          <w:sz w:val="28"/>
          <w:szCs w:val="28"/>
          <w:lang w:eastAsia="ru-RU"/>
        </w:rPr>
        <w:t>«Формирование команды», «Общественные объединения», «Лидерский», «Профилактический», «Актерское мастерство», «Журналистский», «Оформительский», «</w:t>
      </w:r>
      <w:proofErr w:type="spellStart"/>
      <w:r w:rsidRPr="00117FCC">
        <w:rPr>
          <w:rFonts w:ascii="Times New Roman" w:eastAsia="Times New Roman" w:hAnsi="Times New Roman" w:cs="Times New Roman"/>
          <w:color w:val="000000"/>
          <w:sz w:val="28"/>
          <w:szCs w:val="28"/>
          <w:lang w:eastAsia="ru-RU"/>
        </w:rPr>
        <w:t>Организаторско</w:t>
      </w:r>
      <w:proofErr w:type="spellEnd"/>
      <w:r w:rsidRPr="00117FCC">
        <w:rPr>
          <w:rFonts w:ascii="Times New Roman" w:eastAsia="Times New Roman" w:hAnsi="Times New Roman" w:cs="Times New Roman"/>
          <w:color w:val="000000"/>
          <w:sz w:val="28"/>
          <w:szCs w:val="28"/>
          <w:lang w:eastAsia="ru-RU"/>
        </w:rPr>
        <w:t xml:space="preserve"> – вожатский», «Психологические игры и упражнения», «Методика проведения тренинга» и т. д.</w:t>
      </w:r>
      <w:proofErr w:type="gramEnd"/>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Волонтерская деятельность является важной характеристикой </w:t>
      </w:r>
      <w:r w:rsidR="00E46B45" w:rsidRPr="00117FCC">
        <w:rPr>
          <w:rFonts w:ascii="Times New Roman" w:eastAsia="Times New Roman" w:hAnsi="Times New Roman" w:cs="Times New Roman"/>
          <w:color w:val="000000" w:themeColor="text1"/>
          <w:sz w:val="28"/>
          <w:szCs w:val="28"/>
          <w:lang w:eastAsia="ru-RU"/>
        </w:rPr>
        <w:t>общественной деятельности</w:t>
      </w:r>
      <w:r w:rsidRPr="00117FCC">
        <w:rPr>
          <w:rFonts w:ascii="Times New Roman" w:eastAsia="Times New Roman" w:hAnsi="Times New Roman" w:cs="Times New Roman"/>
          <w:color w:val="000000" w:themeColor="text1"/>
          <w:sz w:val="28"/>
          <w:szCs w:val="28"/>
          <w:lang w:eastAsia="ru-RU"/>
        </w:rPr>
        <w:t xml:space="preserve">. </w:t>
      </w:r>
      <w:r w:rsidRPr="00117FCC">
        <w:rPr>
          <w:rFonts w:ascii="Times New Roman" w:eastAsia="Times New Roman" w:hAnsi="Times New Roman" w:cs="Times New Roman"/>
          <w:color w:val="000000"/>
          <w:sz w:val="28"/>
          <w:szCs w:val="28"/>
          <w:lang w:eastAsia="ru-RU"/>
        </w:rPr>
        <w:t>Деятельность – это то, чем живет организация, что приносит ей признание и </w:t>
      </w:r>
      <w:r w:rsidR="00E46B45" w:rsidRPr="00117FCC">
        <w:rPr>
          <w:rFonts w:ascii="Times New Roman" w:eastAsia="Times New Roman" w:hAnsi="Times New Roman" w:cs="Times New Roman"/>
          <w:color w:val="000000"/>
          <w:sz w:val="28"/>
          <w:szCs w:val="28"/>
          <w:lang w:eastAsia="ru-RU"/>
        </w:rPr>
        <w:t xml:space="preserve"> авторитет</w:t>
      </w:r>
      <w:r w:rsidRPr="00117FCC">
        <w:rPr>
          <w:rFonts w:ascii="Times New Roman" w:eastAsia="Times New Roman" w:hAnsi="Times New Roman" w:cs="Times New Roman"/>
          <w:color w:val="000000"/>
          <w:sz w:val="28"/>
          <w:szCs w:val="28"/>
          <w:lang w:eastAsia="ru-RU"/>
        </w:rPr>
        <w:t>, в процессе чего и по поводу чего общаются члены объединения, чем они дорожат и гордятся.</w:t>
      </w:r>
    </w:p>
    <w:p w:rsidR="00117FCC" w:rsidRPr="00117FCC" w:rsidRDefault="00117FCC" w:rsidP="00117FCC">
      <w:pPr>
        <w:shd w:val="clear" w:color="auto" w:fill="FFFFFF"/>
        <w:spacing w:after="0" w:line="357" w:lineRule="atLeast"/>
        <w:textAlignment w:val="baseline"/>
        <w:rPr>
          <w:rFonts w:ascii="Times New Roman" w:eastAsia="Times New Roman" w:hAnsi="Times New Roman" w:cs="Times New Roman"/>
          <w:color w:val="000000"/>
          <w:sz w:val="28"/>
          <w:szCs w:val="28"/>
          <w:lang w:eastAsia="ru-RU"/>
        </w:rPr>
      </w:pPr>
    </w:p>
    <w:p w:rsidR="00F020FD" w:rsidRPr="00117FCC" w:rsidRDefault="00F020FD" w:rsidP="00117FCC">
      <w:pPr>
        <w:shd w:val="clear" w:color="auto" w:fill="FFFFFF"/>
        <w:spacing w:after="0" w:line="357" w:lineRule="atLeast"/>
        <w:jc w:val="center"/>
        <w:textAlignment w:val="baseline"/>
        <w:rPr>
          <w:rFonts w:ascii="Times New Roman" w:eastAsia="Times New Roman" w:hAnsi="Times New Roman" w:cs="Times New Roman"/>
          <w:b/>
          <w:color w:val="000000"/>
          <w:sz w:val="28"/>
          <w:szCs w:val="28"/>
          <w:lang w:eastAsia="ru-RU"/>
        </w:rPr>
      </w:pPr>
      <w:r w:rsidRPr="00117FCC">
        <w:rPr>
          <w:rFonts w:ascii="Times New Roman" w:eastAsia="Times New Roman" w:hAnsi="Times New Roman" w:cs="Times New Roman"/>
          <w:b/>
          <w:i/>
          <w:iCs/>
          <w:color w:val="000000"/>
          <w:sz w:val="28"/>
          <w:szCs w:val="28"/>
          <w:u w:val="single"/>
          <w:bdr w:val="none" w:sz="0" w:space="0" w:color="auto" w:frame="1"/>
          <w:lang w:eastAsia="ru-RU"/>
        </w:rPr>
        <w:t>Основные направления деятельности волонтерско</w:t>
      </w:r>
      <w:r w:rsidR="00E46B45" w:rsidRPr="00117FCC">
        <w:rPr>
          <w:rFonts w:ascii="Times New Roman" w:eastAsia="Times New Roman" w:hAnsi="Times New Roman" w:cs="Times New Roman"/>
          <w:b/>
          <w:i/>
          <w:iCs/>
          <w:color w:val="000000"/>
          <w:sz w:val="28"/>
          <w:szCs w:val="28"/>
          <w:u w:val="single"/>
          <w:bdr w:val="none" w:sz="0" w:space="0" w:color="auto" w:frame="1"/>
          <w:lang w:eastAsia="ru-RU"/>
        </w:rPr>
        <w:t>го объединения «</w:t>
      </w:r>
      <w:r w:rsidR="00117FCC" w:rsidRPr="00117FCC">
        <w:rPr>
          <w:rFonts w:ascii="Times New Roman" w:eastAsia="Times New Roman" w:hAnsi="Times New Roman" w:cs="Times New Roman"/>
          <w:b/>
          <w:i/>
          <w:iCs/>
          <w:color w:val="000000"/>
          <w:sz w:val="28"/>
          <w:szCs w:val="28"/>
          <w:u w:val="single"/>
          <w:bdr w:val="none" w:sz="0" w:space="0" w:color="auto" w:frame="1"/>
          <w:lang w:eastAsia="ru-RU"/>
        </w:rPr>
        <w:t>Горящие Сердца</w:t>
      </w:r>
      <w:r w:rsidRPr="00117FCC">
        <w:rPr>
          <w:rFonts w:ascii="Times New Roman" w:eastAsia="Times New Roman" w:hAnsi="Times New Roman" w:cs="Times New Roman"/>
          <w:b/>
          <w:i/>
          <w:iCs/>
          <w:color w:val="000000"/>
          <w:sz w:val="28"/>
          <w:szCs w:val="28"/>
          <w:u w:val="single"/>
          <w:bdr w:val="none" w:sz="0" w:space="0" w:color="auto" w:frame="1"/>
          <w:lang w:eastAsia="ru-RU"/>
        </w:rPr>
        <w:t>»</w:t>
      </w:r>
    </w:p>
    <w:p w:rsidR="00F020FD" w:rsidRPr="0031760E" w:rsidRDefault="00F020FD" w:rsidP="0031760E">
      <w:pPr>
        <w:pStyle w:val="ab"/>
        <w:numPr>
          <w:ilvl w:val="0"/>
          <w:numId w:val="3"/>
        </w:num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proofErr w:type="spellStart"/>
      <w:r w:rsidRPr="0031760E">
        <w:rPr>
          <w:rFonts w:ascii="Times New Roman" w:eastAsia="Times New Roman" w:hAnsi="Times New Roman" w:cs="Times New Roman"/>
          <w:color w:val="000000"/>
          <w:sz w:val="28"/>
          <w:szCs w:val="28"/>
          <w:lang w:eastAsia="ru-RU"/>
        </w:rPr>
        <w:t>Валеологическое</w:t>
      </w:r>
      <w:proofErr w:type="spellEnd"/>
      <w:r w:rsidRPr="0031760E">
        <w:rPr>
          <w:rFonts w:ascii="Times New Roman" w:eastAsia="Times New Roman" w:hAnsi="Times New Roman" w:cs="Times New Roman"/>
          <w:color w:val="000000"/>
          <w:sz w:val="28"/>
          <w:szCs w:val="28"/>
          <w:lang w:eastAsia="ru-RU"/>
        </w:rPr>
        <w:t xml:space="preserve"> (пропаганда здорового образа жизни).</w:t>
      </w:r>
    </w:p>
    <w:p w:rsidR="00F020FD" w:rsidRPr="0031760E" w:rsidRDefault="00F020FD" w:rsidP="0031760E">
      <w:pPr>
        <w:pStyle w:val="ab"/>
        <w:numPr>
          <w:ilvl w:val="0"/>
          <w:numId w:val="3"/>
        </w:num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proofErr w:type="gramStart"/>
      <w:r w:rsidRPr="0031760E">
        <w:rPr>
          <w:rFonts w:ascii="Times New Roman" w:eastAsia="Times New Roman" w:hAnsi="Times New Roman" w:cs="Times New Roman"/>
          <w:color w:val="000000"/>
          <w:sz w:val="28"/>
          <w:szCs w:val="28"/>
          <w:lang w:eastAsia="ru-RU"/>
        </w:rPr>
        <w:t>Профилактическое</w:t>
      </w:r>
      <w:proofErr w:type="gramEnd"/>
      <w:r w:rsidRPr="0031760E">
        <w:rPr>
          <w:rFonts w:ascii="Times New Roman" w:eastAsia="Times New Roman" w:hAnsi="Times New Roman" w:cs="Times New Roman"/>
          <w:color w:val="000000"/>
          <w:sz w:val="28"/>
          <w:szCs w:val="28"/>
          <w:lang w:eastAsia="ru-RU"/>
        </w:rPr>
        <w:t xml:space="preserve"> (профилактика употребления психоактивных веществ детьми и подростками)</w:t>
      </w:r>
    </w:p>
    <w:p w:rsidR="00F020FD" w:rsidRPr="0031760E" w:rsidRDefault="00F020FD" w:rsidP="0031760E">
      <w:pPr>
        <w:pStyle w:val="ab"/>
        <w:numPr>
          <w:ilvl w:val="0"/>
          <w:numId w:val="3"/>
        </w:num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proofErr w:type="spellStart"/>
      <w:r w:rsidRPr="0031760E">
        <w:rPr>
          <w:rFonts w:ascii="Times New Roman" w:eastAsia="Times New Roman" w:hAnsi="Times New Roman" w:cs="Times New Roman"/>
          <w:color w:val="000000"/>
          <w:sz w:val="28"/>
          <w:szCs w:val="28"/>
          <w:lang w:eastAsia="ru-RU"/>
        </w:rPr>
        <w:t>Досуговое</w:t>
      </w:r>
      <w:proofErr w:type="spellEnd"/>
      <w:r w:rsidRPr="0031760E">
        <w:rPr>
          <w:rFonts w:ascii="Times New Roman" w:eastAsia="Times New Roman" w:hAnsi="Times New Roman" w:cs="Times New Roman"/>
          <w:color w:val="000000"/>
          <w:sz w:val="28"/>
          <w:szCs w:val="28"/>
          <w:lang w:eastAsia="ru-RU"/>
        </w:rPr>
        <w:t xml:space="preserve"> (организация полноценного досуга детей и подростков).</w:t>
      </w:r>
    </w:p>
    <w:p w:rsidR="00E46B45" w:rsidRPr="00117FCC" w:rsidRDefault="00E46B45" w:rsidP="00117FCC">
      <w:pPr>
        <w:shd w:val="clear" w:color="auto" w:fill="FFFFFF"/>
        <w:spacing w:after="0" w:line="357" w:lineRule="atLeast"/>
        <w:textAlignment w:val="baseline"/>
        <w:rPr>
          <w:rFonts w:ascii="Times New Roman" w:eastAsia="Times New Roman" w:hAnsi="Times New Roman" w:cs="Times New Roman"/>
          <w:color w:val="000000"/>
          <w:sz w:val="28"/>
          <w:szCs w:val="28"/>
          <w:lang w:eastAsia="ru-RU"/>
        </w:rPr>
      </w:pPr>
    </w:p>
    <w:p w:rsidR="00F020FD" w:rsidRPr="00117FCC" w:rsidRDefault="00F020FD" w:rsidP="00117FCC">
      <w:pPr>
        <w:shd w:val="clear" w:color="auto" w:fill="FFFFFF"/>
        <w:spacing w:after="0" w:line="357" w:lineRule="atLeast"/>
        <w:jc w:val="center"/>
        <w:textAlignment w:val="baseline"/>
        <w:rPr>
          <w:rFonts w:ascii="Times New Roman" w:eastAsia="Times New Roman" w:hAnsi="Times New Roman" w:cs="Times New Roman"/>
          <w:b/>
          <w:color w:val="000000"/>
          <w:sz w:val="28"/>
          <w:szCs w:val="28"/>
          <w:lang w:eastAsia="ru-RU"/>
        </w:rPr>
      </w:pPr>
      <w:r w:rsidRPr="00117FCC">
        <w:rPr>
          <w:rFonts w:ascii="Times New Roman" w:eastAsia="Times New Roman" w:hAnsi="Times New Roman" w:cs="Times New Roman"/>
          <w:b/>
          <w:i/>
          <w:iCs/>
          <w:color w:val="000000"/>
          <w:sz w:val="28"/>
          <w:szCs w:val="28"/>
          <w:u w:val="single"/>
          <w:bdr w:val="none" w:sz="0" w:space="0" w:color="auto" w:frame="1"/>
          <w:lang w:eastAsia="ru-RU"/>
        </w:rPr>
        <w:t>Внутренняя структура волонтерско</w:t>
      </w:r>
      <w:r w:rsidR="00E46B45" w:rsidRPr="00117FCC">
        <w:rPr>
          <w:rFonts w:ascii="Times New Roman" w:eastAsia="Times New Roman" w:hAnsi="Times New Roman" w:cs="Times New Roman"/>
          <w:b/>
          <w:i/>
          <w:iCs/>
          <w:color w:val="000000"/>
          <w:sz w:val="28"/>
          <w:szCs w:val="28"/>
          <w:u w:val="single"/>
          <w:bdr w:val="none" w:sz="0" w:space="0" w:color="auto" w:frame="1"/>
          <w:lang w:eastAsia="ru-RU"/>
        </w:rPr>
        <w:t>го объединения «</w:t>
      </w:r>
      <w:r w:rsidR="0031760E">
        <w:rPr>
          <w:rFonts w:ascii="Times New Roman" w:eastAsia="Times New Roman" w:hAnsi="Times New Roman" w:cs="Times New Roman"/>
          <w:b/>
          <w:i/>
          <w:iCs/>
          <w:color w:val="000000"/>
          <w:sz w:val="28"/>
          <w:szCs w:val="28"/>
          <w:u w:val="single"/>
          <w:bdr w:val="none" w:sz="0" w:space="0" w:color="auto" w:frame="1"/>
          <w:lang w:eastAsia="ru-RU"/>
        </w:rPr>
        <w:t>Горящие Сердца</w:t>
      </w:r>
      <w:r w:rsidRPr="00117FCC">
        <w:rPr>
          <w:rFonts w:ascii="Times New Roman" w:eastAsia="Times New Roman" w:hAnsi="Times New Roman" w:cs="Times New Roman"/>
          <w:b/>
          <w:i/>
          <w:iCs/>
          <w:color w:val="000000"/>
          <w:sz w:val="28"/>
          <w:szCs w:val="28"/>
          <w:u w:val="single"/>
          <w:bdr w:val="none" w:sz="0" w:space="0" w:color="auto" w:frame="1"/>
          <w:lang w:eastAsia="ru-RU"/>
        </w:rPr>
        <w:t>»</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Координационный совет волонтеров;</w:t>
      </w:r>
    </w:p>
    <w:p w:rsidR="00F020FD" w:rsidRPr="0031760E" w:rsidRDefault="00F020FD" w:rsidP="0031760E">
      <w:pPr>
        <w:pStyle w:val="ab"/>
        <w:numPr>
          <w:ilvl w:val="0"/>
          <w:numId w:val="4"/>
        </w:num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31760E">
        <w:rPr>
          <w:rFonts w:ascii="Times New Roman" w:eastAsia="Times New Roman" w:hAnsi="Times New Roman" w:cs="Times New Roman"/>
          <w:color w:val="000000"/>
          <w:sz w:val="28"/>
          <w:szCs w:val="28"/>
          <w:lang w:eastAsia="ru-RU"/>
        </w:rPr>
        <w:t>Председатель волонтерской организации;</w:t>
      </w:r>
    </w:p>
    <w:p w:rsidR="00F020FD" w:rsidRPr="0031760E" w:rsidRDefault="00F020FD" w:rsidP="0031760E">
      <w:pPr>
        <w:pStyle w:val="ab"/>
        <w:numPr>
          <w:ilvl w:val="0"/>
          <w:numId w:val="4"/>
        </w:num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31760E">
        <w:rPr>
          <w:rFonts w:ascii="Times New Roman" w:eastAsia="Times New Roman" w:hAnsi="Times New Roman" w:cs="Times New Roman"/>
          <w:color w:val="000000"/>
          <w:sz w:val="28"/>
          <w:szCs w:val="28"/>
          <w:lang w:eastAsia="ru-RU"/>
        </w:rPr>
        <w:t>Ответственный за досуговый сектор;</w:t>
      </w:r>
    </w:p>
    <w:p w:rsidR="00F020FD" w:rsidRPr="0031760E" w:rsidRDefault="00F020FD" w:rsidP="0031760E">
      <w:pPr>
        <w:pStyle w:val="ab"/>
        <w:numPr>
          <w:ilvl w:val="0"/>
          <w:numId w:val="4"/>
        </w:num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31760E">
        <w:rPr>
          <w:rFonts w:ascii="Times New Roman" w:eastAsia="Times New Roman" w:hAnsi="Times New Roman" w:cs="Times New Roman"/>
          <w:color w:val="000000"/>
          <w:sz w:val="28"/>
          <w:szCs w:val="28"/>
          <w:lang w:eastAsia="ru-RU"/>
        </w:rPr>
        <w:t>- Сектор по пропаганде ЗОЖ;</w:t>
      </w:r>
    </w:p>
    <w:p w:rsidR="00F020FD" w:rsidRPr="0031760E" w:rsidRDefault="00F020FD" w:rsidP="0031760E">
      <w:pPr>
        <w:pStyle w:val="ab"/>
        <w:numPr>
          <w:ilvl w:val="0"/>
          <w:numId w:val="4"/>
        </w:num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proofErr w:type="gramStart"/>
      <w:r w:rsidRPr="0031760E">
        <w:rPr>
          <w:rFonts w:ascii="Times New Roman" w:eastAsia="Times New Roman" w:hAnsi="Times New Roman" w:cs="Times New Roman"/>
          <w:color w:val="000000"/>
          <w:sz w:val="28"/>
          <w:szCs w:val="28"/>
          <w:lang w:eastAsia="ru-RU"/>
        </w:rPr>
        <w:t>- Ответственный за сектор по профилактике ПАВ;</w:t>
      </w:r>
      <w:proofErr w:type="gramEnd"/>
    </w:p>
    <w:p w:rsidR="00F020FD" w:rsidRPr="0031760E" w:rsidRDefault="00F020FD" w:rsidP="0031760E">
      <w:pPr>
        <w:pStyle w:val="ab"/>
        <w:numPr>
          <w:ilvl w:val="0"/>
          <w:numId w:val="4"/>
        </w:num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proofErr w:type="gramStart"/>
      <w:r w:rsidRPr="0031760E">
        <w:rPr>
          <w:rFonts w:ascii="Times New Roman" w:eastAsia="Times New Roman" w:hAnsi="Times New Roman" w:cs="Times New Roman"/>
          <w:color w:val="000000"/>
          <w:sz w:val="28"/>
          <w:szCs w:val="28"/>
          <w:lang w:eastAsia="ru-RU"/>
        </w:rPr>
        <w:t>- Ответственный за информационный сектор.</w:t>
      </w:r>
      <w:proofErr w:type="gramEnd"/>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В каждом секторе есть свой лидер, который руководит деятельностью данного сектора. Все лидеры секторов входят в координационный совет волонтеров.</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Общее руководство координационным советом осуществляет заместитель директора по ВР.</w:t>
      </w:r>
    </w:p>
    <w:p w:rsidR="00F020FD" w:rsidRPr="00117FCC"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b/>
          <w:bCs/>
          <w:i/>
          <w:iCs/>
          <w:color w:val="000000"/>
          <w:sz w:val="28"/>
          <w:szCs w:val="28"/>
          <w:bdr w:val="none" w:sz="0" w:space="0" w:color="auto" w:frame="1"/>
          <w:lang w:eastAsia="ru-RU"/>
        </w:rPr>
        <w:t>Прогнозируемый результат работы.</w:t>
      </w:r>
    </w:p>
    <w:p w:rsidR="00F020FD" w:rsidRPr="00117FCC" w:rsidRDefault="00F020FD" w:rsidP="0031760E">
      <w:pPr>
        <w:shd w:val="clear" w:color="auto" w:fill="FFFFFF"/>
        <w:spacing w:after="0" w:line="357" w:lineRule="atLeast"/>
        <w:ind w:firstLine="708"/>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Результатом образовательной программы для волонтеров "Правильный выбор" станет подготовленность учащихся школы к волонтерской работе, взаимодействию с клиентами, сформированность нравственно-этических норм и ценностей, необходимых для добровольческой деятельности. Образовательная программа поможет волонтерам наладить контакты между собой, совместно осуществлять заботу о нуждающихся в помощи людях. Волонтеры смогут сами выступать в качестве тренеров и проводить подготовку новых волонтеров. Сформированная команда единомышленников, ответственных, успешных и уверенных в себе, активных и творческих, подготовленных для социально значимой деятельности.</w:t>
      </w:r>
    </w:p>
    <w:p w:rsidR="0031760E" w:rsidRDefault="00F020FD" w:rsidP="0031760E">
      <w:pPr>
        <w:shd w:val="clear" w:color="auto" w:fill="FFFFFF"/>
        <w:spacing w:after="0" w:line="357" w:lineRule="atLeast"/>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b/>
          <w:bCs/>
          <w:color w:val="000000"/>
          <w:sz w:val="28"/>
          <w:szCs w:val="28"/>
          <w:bdr w:val="none" w:sz="0" w:space="0" w:color="auto" w:frame="1"/>
          <w:lang w:eastAsia="ru-RU"/>
        </w:rPr>
        <w:t>Перспективы проекта.</w:t>
      </w:r>
      <w:r w:rsidRPr="00117FCC">
        <w:rPr>
          <w:rFonts w:ascii="Times New Roman" w:eastAsia="Times New Roman" w:hAnsi="Times New Roman" w:cs="Times New Roman"/>
          <w:color w:val="000000"/>
          <w:sz w:val="28"/>
          <w:szCs w:val="28"/>
          <w:lang w:eastAsia="ru-RU"/>
        </w:rPr>
        <w:t> </w:t>
      </w:r>
    </w:p>
    <w:p w:rsidR="00F020FD" w:rsidRPr="00117FCC" w:rsidRDefault="00F020FD" w:rsidP="0031760E">
      <w:pPr>
        <w:shd w:val="clear" w:color="auto" w:fill="FFFFFF"/>
        <w:spacing w:after="0" w:line="357" w:lineRule="atLeast"/>
        <w:ind w:firstLine="708"/>
        <w:jc w:val="both"/>
        <w:textAlignment w:val="baseline"/>
        <w:rPr>
          <w:rFonts w:ascii="Times New Roman" w:eastAsia="Times New Roman" w:hAnsi="Times New Roman" w:cs="Times New Roman"/>
          <w:color w:val="000000"/>
          <w:sz w:val="28"/>
          <w:szCs w:val="28"/>
          <w:lang w:eastAsia="ru-RU"/>
        </w:rPr>
      </w:pPr>
      <w:r w:rsidRPr="00117FCC">
        <w:rPr>
          <w:rFonts w:ascii="Times New Roman" w:eastAsia="Times New Roman" w:hAnsi="Times New Roman" w:cs="Times New Roman"/>
          <w:color w:val="000000"/>
          <w:sz w:val="28"/>
          <w:szCs w:val="28"/>
          <w:lang w:eastAsia="ru-RU"/>
        </w:rPr>
        <w:t>Удачное воплощение программы может стать началом традиционной подготовки активистов и волонтеров к общественной деятельности.</w:t>
      </w:r>
    </w:p>
    <w:p w:rsidR="00E46B45" w:rsidRPr="00117FCC" w:rsidRDefault="00E46B45"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E46B45" w:rsidRPr="00117FCC" w:rsidRDefault="00E46B45"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E46B45" w:rsidRPr="00117FCC" w:rsidRDefault="00E46B45" w:rsidP="00F020FD">
      <w:pPr>
        <w:shd w:val="clear" w:color="auto" w:fill="FFFFFF"/>
        <w:spacing w:after="0" w:line="357" w:lineRule="atLeast"/>
        <w:textAlignment w:val="baseline"/>
        <w:rPr>
          <w:rFonts w:ascii="Times New Roman" w:eastAsia="Times New Roman" w:hAnsi="Times New Roman" w:cs="Times New Roman"/>
          <w:b/>
          <w:bCs/>
          <w:i/>
          <w:iCs/>
          <w:color w:val="000000"/>
          <w:sz w:val="28"/>
          <w:szCs w:val="28"/>
          <w:bdr w:val="none" w:sz="0" w:space="0" w:color="auto" w:frame="1"/>
          <w:lang w:eastAsia="ru-RU"/>
        </w:rPr>
      </w:pPr>
    </w:p>
    <w:p w:rsidR="00502F0A" w:rsidRPr="00117FCC" w:rsidRDefault="00E46B45" w:rsidP="00117FCC">
      <w:pPr>
        <w:spacing w:after="0"/>
        <w:jc w:val="center"/>
        <w:rPr>
          <w:rFonts w:ascii="Times New Roman" w:hAnsi="Times New Roman" w:cs="Times New Roman"/>
          <w:b/>
          <w:bCs/>
          <w:i/>
          <w:iCs/>
          <w:color w:val="000000"/>
          <w:sz w:val="28"/>
          <w:szCs w:val="28"/>
          <w:bdr w:val="none" w:sz="0" w:space="0" w:color="auto" w:frame="1"/>
        </w:rPr>
      </w:pPr>
      <w:r w:rsidRPr="00117FCC">
        <w:rPr>
          <w:rFonts w:ascii="Times New Roman" w:hAnsi="Times New Roman" w:cs="Times New Roman"/>
          <w:b/>
          <w:bCs/>
          <w:i/>
          <w:iCs/>
          <w:color w:val="000000"/>
          <w:sz w:val="28"/>
          <w:szCs w:val="28"/>
          <w:bdr w:val="none" w:sz="0" w:space="0" w:color="auto" w:frame="1"/>
        </w:rPr>
        <w:t>План работы</w:t>
      </w:r>
      <w:r w:rsidR="00502F0A" w:rsidRPr="00117FCC">
        <w:rPr>
          <w:rFonts w:ascii="Times New Roman" w:hAnsi="Times New Roman" w:cs="Times New Roman"/>
          <w:b/>
          <w:bCs/>
          <w:i/>
          <w:iCs/>
          <w:color w:val="000000"/>
          <w:sz w:val="28"/>
          <w:szCs w:val="28"/>
          <w:bdr w:val="none" w:sz="0" w:space="0" w:color="auto" w:frame="1"/>
        </w:rPr>
        <w:t xml:space="preserve"> волонтёрского объединения «</w:t>
      </w:r>
      <w:r w:rsidR="00117FCC" w:rsidRPr="00117FCC">
        <w:rPr>
          <w:rFonts w:ascii="Times New Roman" w:hAnsi="Times New Roman" w:cs="Times New Roman"/>
          <w:b/>
          <w:bCs/>
          <w:i/>
          <w:iCs/>
          <w:color w:val="000000"/>
          <w:sz w:val="28"/>
          <w:szCs w:val="28"/>
          <w:bdr w:val="none" w:sz="0" w:space="0" w:color="auto" w:frame="1"/>
        </w:rPr>
        <w:t>Горящие Сердца</w:t>
      </w:r>
      <w:r w:rsidR="00502F0A" w:rsidRPr="00117FCC">
        <w:rPr>
          <w:rFonts w:ascii="Times New Roman" w:hAnsi="Times New Roman" w:cs="Times New Roman"/>
          <w:b/>
          <w:bCs/>
          <w:i/>
          <w:iCs/>
          <w:color w:val="000000"/>
          <w:sz w:val="28"/>
          <w:szCs w:val="28"/>
          <w:bdr w:val="none" w:sz="0" w:space="0" w:color="auto" w:frame="1"/>
        </w:rPr>
        <w:t>»</w:t>
      </w:r>
    </w:p>
    <w:p w:rsidR="00502F0A" w:rsidRPr="00117FCC" w:rsidRDefault="00E46B45" w:rsidP="0031760E">
      <w:pPr>
        <w:spacing w:after="0"/>
        <w:jc w:val="center"/>
        <w:rPr>
          <w:rFonts w:ascii="Times New Roman" w:hAnsi="Times New Roman" w:cs="Times New Roman"/>
          <w:b/>
          <w:bCs/>
          <w:i/>
          <w:iCs/>
          <w:color w:val="000000"/>
          <w:sz w:val="28"/>
          <w:szCs w:val="28"/>
          <w:bdr w:val="none" w:sz="0" w:space="0" w:color="auto" w:frame="1"/>
        </w:rPr>
      </w:pPr>
      <w:r w:rsidRPr="00117FCC">
        <w:rPr>
          <w:rFonts w:ascii="Times New Roman" w:hAnsi="Times New Roman" w:cs="Times New Roman"/>
          <w:b/>
          <w:bCs/>
          <w:i/>
          <w:iCs/>
          <w:color w:val="000000"/>
          <w:sz w:val="28"/>
          <w:szCs w:val="28"/>
          <w:bdr w:val="none" w:sz="0" w:space="0" w:color="auto" w:frame="1"/>
        </w:rPr>
        <w:t xml:space="preserve"> на 2016-2017  учебный  год.</w:t>
      </w:r>
    </w:p>
    <w:tbl>
      <w:tblPr>
        <w:tblStyle w:val="a5"/>
        <w:tblW w:w="0" w:type="auto"/>
        <w:tblLook w:val="04A0"/>
      </w:tblPr>
      <w:tblGrid>
        <w:gridCol w:w="817"/>
        <w:gridCol w:w="7513"/>
        <w:gridCol w:w="1950"/>
      </w:tblGrid>
      <w:tr w:rsidR="00E46B45" w:rsidRPr="00117FCC" w:rsidTr="0031760E">
        <w:tc>
          <w:tcPr>
            <w:tcW w:w="817" w:type="dxa"/>
            <w:vAlign w:val="center"/>
          </w:tcPr>
          <w:p w:rsidR="00E46B45" w:rsidRPr="00117FCC" w:rsidRDefault="00E46B45" w:rsidP="0031760E">
            <w:pPr>
              <w:jc w:val="center"/>
              <w:rPr>
                <w:rFonts w:ascii="Times New Roman" w:hAnsi="Times New Roman" w:cs="Times New Roman"/>
                <w:sz w:val="28"/>
                <w:szCs w:val="28"/>
              </w:rPr>
            </w:pPr>
            <w:r w:rsidRPr="00117FCC">
              <w:rPr>
                <w:rFonts w:ascii="Times New Roman" w:hAnsi="Times New Roman" w:cs="Times New Roman"/>
                <w:sz w:val="28"/>
                <w:szCs w:val="28"/>
              </w:rPr>
              <w:t>№</w:t>
            </w:r>
          </w:p>
        </w:tc>
        <w:tc>
          <w:tcPr>
            <w:tcW w:w="7513" w:type="dxa"/>
            <w:vAlign w:val="center"/>
          </w:tcPr>
          <w:p w:rsidR="00E46B45" w:rsidRPr="00117FCC" w:rsidRDefault="00E46B45" w:rsidP="0031760E">
            <w:pPr>
              <w:jc w:val="center"/>
              <w:rPr>
                <w:rFonts w:ascii="Times New Roman" w:hAnsi="Times New Roman" w:cs="Times New Roman"/>
                <w:sz w:val="28"/>
                <w:szCs w:val="28"/>
              </w:rPr>
            </w:pPr>
            <w:r w:rsidRPr="00117FCC">
              <w:rPr>
                <w:rFonts w:ascii="Times New Roman" w:hAnsi="Times New Roman" w:cs="Times New Roman"/>
                <w:sz w:val="28"/>
                <w:szCs w:val="28"/>
              </w:rPr>
              <w:t>Мероприятия</w:t>
            </w:r>
          </w:p>
        </w:tc>
        <w:tc>
          <w:tcPr>
            <w:tcW w:w="1950" w:type="dxa"/>
            <w:vAlign w:val="center"/>
          </w:tcPr>
          <w:p w:rsidR="00E46B45" w:rsidRPr="00117FCC" w:rsidRDefault="0031760E" w:rsidP="0031760E">
            <w:pPr>
              <w:jc w:val="center"/>
              <w:rPr>
                <w:rFonts w:ascii="Times New Roman" w:hAnsi="Times New Roman" w:cs="Times New Roman"/>
                <w:sz w:val="28"/>
                <w:szCs w:val="28"/>
              </w:rPr>
            </w:pPr>
            <w:r>
              <w:rPr>
                <w:rFonts w:ascii="Times New Roman" w:hAnsi="Times New Roman" w:cs="Times New Roman"/>
                <w:sz w:val="28"/>
                <w:szCs w:val="28"/>
              </w:rPr>
              <w:t>С</w:t>
            </w:r>
            <w:r w:rsidR="00E46B45" w:rsidRPr="00117FCC">
              <w:rPr>
                <w:rFonts w:ascii="Times New Roman" w:hAnsi="Times New Roman" w:cs="Times New Roman"/>
                <w:sz w:val="28"/>
                <w:szCs w:val="28"/>
              </w:rPr>
              <w:t>роки</w:t>
            </w:r>
          </w:p>
        </w:tc>
      </w:tr>
      <w:tr w:rsidR="00E46B45" w:rsidRPr="00117FCC" w:rsidTr="0031760E">
        <w:tc>
          <w:tcPr>
            <w:tcW w:w="817" w:type="dxa"/>
            <w:vAlign w:val="center"/>
          </w:tcPr>
          <w:p w:rsidR="00E46B45" w:rsidRPr="00117FCC" w:rsidRDefault="00E46B45" w:rsidP="0031760E">
            <w:pPr>
              <w:jc w:val="center"/>
              <w:rPr>
                <w:rFonts w:ascii="Times New Roman" w:hAnsi="Times New Roman" w:cs="Times New Roman"/>
                <w:sz w:val="28"/>
                <w:szCs w:val="28"/>
              </w:rPr>
            </w:pPr>
            <w:r w:rsidRPr="00117FCC">
              <w:rPr>
                <w:rFonts w:ascii="Times New Roman" w:hAnsi="Times New Roman" w:cs="Times New Roman"/>
                <w:sz w:val="28"/>
                <w:szCs w:val="28"/>
              </w:rPr>
              <w:t>1</w:t>
            </w:r>
          </w:p>
        </w:tc>
        <w:tc>
          <w:tcPr>
            <w:tcW w:w="7513" w:type="dxa"/>
            <w:vAlign w:val="center"/>
          </w:tcPr>
          <w:p w:rsidR="00E46B45" w:rsidRPr="00117FCC" w:rsidRDefault="00E46B45" w:rsidP="0031760E">
            <w:pPr>
              <w:jc w:val="center"/>
              <w:rPr>
                <w:rFonts w:ascii="Times New Roman" w:hAnsi="Times New Roman" w:cs="Times New Roman"/>
                <w:color w:val="000000"/>
                <w:sz w:val="28"/>
                <w:szCs w:val="28"/>
                <w:shd w:val="clear" w:color="auto" w:fill="FFFFFF"/>
              </w:rPr>
            </w:pPr>
            <w:r w:rsidRPr="00117FCC">
              <w:rPr>
                <w:rFonts w:ascii="Times New Roman" w:hAnsi="Times New Roman" w:cs="Times New Roman"/>
                <w:color w:val="000000"/>
                <w:sz w:val="28"/>
                <w:szCs w:val="28"/>
                <w:shd w:val="clear" w:color="auto" w:fill="FFFFFF"/>
              </w:rPr>
              <w:t>Организационное заседание волонтерской команды. Распределение поручений.</w:t>
            </w:r>
          </w:p>
        </w:tc>
        <w:tc>
          <w:tcPr>
            <w:tcW w:w="1950" w:type="dxa"/>
            <w:vAlign w:val="center"/>
          </w:tcPr>
          <w:p w:rsidR="00502F0A" w:rsidRPr="00117FCC" w:rsidRDefault="00502F0A" w:rsidP="0031760E">
            <w:pPr>
              <w:jc w:val="center"/>
              <w:rPr>
                <w:rFonts w:ascii="Times New Roman" w:hAnsi="Times New Roman" w:cs="Times New Roman"/>
                <w:sz w:val="28"/>
                <w:szCs w:val="28"/>
              </w:rPr>
            </w:pPr>
            <w:r w:rsidRPr="00117FCC">
              <w:rPr>
                <w:rFonts w:ascii="Times New Roman" w:hAnsi="Times New Roman" w:cs="Times New Roman"/>
                <w:sz w:val="28"/>
                <w:szCs w:val="28"/>
              </w:rPr>
              <w:t>сентябрь</w:t>
            </w:r>
          </w:p>
        </w:tc>
      </w:tr>
      <w:tr w:rsidR="00E46B45" w:rsidRPr="00117FCC" w:rsidTr="0031760E">
        <w:tc>
          <w:tcPr>
            <w:tcW w:w="817" w:type="dxa"/>
            <w:vAlign w:val="center"/>
          </w:tcPr>
          <w:p w:rsidR="00E46B45" w:rsidRPr="00117FCC" w:rsidRDefault="00E46B45" w:rsidP="0031760E">
            <w:pPr>
              <w:jc w:val="center"/>
              <w:rPr>
                <w:rFonts w:ascii="Times New Roman" w:hAnsi="Times New Roman" w:cs="Times New Roman"/>
                <w:sz w:val="28"/>
                <w:szCs w:val="28"/>
              </w:rPr>
            </w:pPr>
            <w:r w:rsidRPr="00117FCC">
              <w:rPr>
                <w:rFonts w:ascii="Times New Roman" w:hAnsi="Times New Roman" w:cs="Times New Roman"/>
                <w:sz w:val="28"/>
                <w:szCs w:val="28"/>
              </w:rPr>
              <w:t>2</w:t>
            </w:r>
          </w:p>
        </w:tc>
        <w:tc>
          <w:tcPr>
            <w:tcW w:w="7513" w:type="dxa"/>
            <w:vAlign w:val="center"/>
          </w:tcPr>
          <w:p w:rsidR="00E46B45" w:rsidRPr="00117FCC" w:rsidRDefault="00E46B45" w:rsidP="0031760E">
            <w:pPr>
              <w:jc w:val="center"/>
              <w:rPr>
                <w:rFonts w:ascii="Times New Roman" w:hAnsi="Times New Roman" w:cs="Times New Roman"/>
                <w:color w:val="000000"/>
                <w:sz w:val="28"/>
                <w:szCs w:val="28"/>
                <w:shd w:val="clear" w:color="auto" w:fill="FFFFFF"/>
              </w:rPr>
            </w:pPr>
            <w:r w:rsidRPr="00117FCC">
              <w:rPr>
                <w:rFonts w:ascii="Times New Roman" w:hAnsi="Times New Roman" w:cs="Times New Roman"/>
                <w:color w:val="000000"/>
                <w:sz w:val="28"/>
                <w:szCs w:val="28"/>
                <w:shd w:val="clear" w:color="auto" w:fill="FFFFFF"/>
              </w:rPr>
              <w:t>Составление плана работы</w:t>
            </w:r>
          </w:p>
        </w:tc>
        <w:tc>
          <w:tcPr>
            <w:tcW w:w="1950" w:type="dxa"/>
            <w:vAlign w:val="center"/>
          </w:tcPr>
          <w:p w:rsidR="00502F0A" w:rsidRPr="00117FCC" w:rsidRDefault="00502F0A" w:rsidP="0031760E">
            <w:pPr>
              <w:jc w:val="center"/>
              <w:rPr>
                <w:rFonts w:ascii="Times New Roman" w:hAnsi="Times New Roman" w:cs="Times New Roman"/>
                <w:sz w:val="28"/>
                <w:szCs w:val="28"/>
              </w:rPr>
            </w:pPr>
            <w:r w:rsidRPr="00117FCC">
              <w:rPr>
                <w:rFonts w:ascii="Times New Roman" w:hAnsi="Times New Roman" w:cs="Times New Roman"/>
                <w:sz w:val="28"/>
                <w:szCs w:val="28"/>
              </w:rPr>
              <w:t>сентябрь</w:t>
            </w:r>
          </w:p>
        </w:tc>
      </w:tr>
      <w:tr w:rsidR="00E46B45" w:rsidRPr="00117FCC" w:rsidTr="0031760E">
        <w:tc>
          <w:tcPr>
            <w:tcW w:w="817" w:type="dxa"/>
            <w:vAlign w:val="center"/>
          </w:tcPr>
          <w:p w:rsidR="00E46B45" w:rsidRPr="00117FCC" w:rsidRDefault="00E46B45" w:rsidP="0031760E">
            <w:pPr>
              <w:jc w:val="center"/>
              <w:rPr>
                <w:rFonts w:ascii="Times New Roman" w:hAnsi="Times New Roman" w:cs="Times New Roman"/>
                <w:sz w:val="28"/>
                <w:szCs w:val="28"/>
              </w:rPr>
            </w:pPr>
            <w:r w:rsidRPr="00117FCC">
              <w:rPr>
                <w:rFonts w:ascii="Times New Roman" w:hAnsi="Times New Roman" w:cs="Times New Roman"/>
                <w:sz w:val="28"/>
                <w:szCs w:val="28"/>
              </w:rPr>
              <w:t>3</w:t>
            </w:r>
          </w:p>
        </w:tc>
        <w:tc>
          <w:tcPr>
            <w:tcW w:w="7513" w:type="dxa"/>
            <w:vAlign w:val="center"/>
          </w:tcPr>
          <w:p w:rsidR="00E46B45" w:rsidRPr="00117FCC" w:rsidRDefault="00E46B45" w:rsidP="0031760E">
            <w:pPr>
              <w:jc w:val="center"/>
              <w:rPr>
                <w:rFonts w:ascii="Times New Roman" w:hAnsi="Times New Roman" w:cs="Times New Roman"/>
                <w:color w:val="000000"/>
                <w:sz w:val="28"/>
                <w:szCs w:val="28"/>
                <w:shd w:val="clear" w:color="auto" w:fill="FFFFFF"/>
              </w:rPr>
            </w:pPr>
            <w:r w:rsidRPr="00117FCC">
              <w:rPr>
                <w:rFonts w:ascii="Times New Roman" w:hAnsi="Times New Roman" w:cs="Times New Roman"/>
                <w:color w:val="000000"/>
                <w:sz w:val="28"/>
                <w:szCs w:val="28"/>
                <w:shd w:val="clear" w:color="auto" w:fill="FFFFFF"/>
              </w:rPr>
              <w:t>Подготовка методического, информационного, раздаточного материала для волонтерской команды</w:t>
            </w:r>
          </w:p>
        </w:tc>
        <w:tc>
          <w:tcPr>
            <w:tcW w:w="1950" w:type="dxa"/>
            <w:vAlign w:val="center"/>
          </w:tcPr>
          <w:p w:rsidR="00502F0A" w:rsidRPr="00117FCC" w:rsidRDefault="00502F0A" w:rsidP="0031760E">
            <w:pPr>
              <w:jc w:val="center"/>
              <w:rPr>
                <w:rFonts w:ascii="Times New Roman" w:hAnsi="Times New Roman" w:cs="Times New Roman"/>
                <w:sz w:val="28"/>
                <w:szCs w:val="28"/>
              </w:rPr>
            </w:pPr>
            <w:r w:rsidRPr="00117FCC">
              <w:rPr>
                <w:rFonts w:ascii="Times New Roman" w:hAnsi="Times New Roman" w:cs="Times New Roman"/>
                <w:sz w:val="28"/>
                <w:szCs w:val="28"/>
              </w:rPr>
              <w:t>Сентябрь-октябрь</w:t>
            </w:r>
          </w:p>
        </w:tc>
      </w:tr>
      <w:tr w:rsidR="00E46B45" w:rsidRPr="00117FCC" w:rsidTr="0031760E">
        <w:tc>
          <w:tcPr>
            <w:tcW w:w="817" w:type="dxa"/>
            <w:vAlign w:val="center"/>
          </w:tcPr>
          <w:p w:rsidR="00E46B45" w:rsidRPr="00117FCC" w:rsidRDefault="00E46B45" w:rsidP="0031760E">
            <w:pPr>
              <w:jc w:val="center"/>
              <w:rPr>
                <w:rFonts w:ascii="Times New Roman" w:hAnsi="Times New Roman" w:cs="Times New Roman"/>
                <w:sz w:val="28"/>
                <w:szCs w:val="28"/>
              </w:rPr>
            </w:pPr>
            <w:r w:rsidRPr="00117FCC">
              <w:rPr>
                <w:rFonts w:ascii="Times New Roman" w:hAnsi="Times New Roman" w:cs="Times New Roman"/>
                <w:sz w:val="28"/>
                <w:szCs w:val="28"/>
              </w:rPr>
              <w:t>4</w:t>
            </w:r>
          </w:p>
        </w:tc>
        <w:tc>
          <w:tcPr>
            <w:tcW w:w="7513" w:type="dxa"/>
            <w:vAlign w:val="center"/>
          </w:tcPr>
          <w:p w:rsidR="00E46B45" w:rsidRPr="00117FCC" w:rsidRDefault="00E46B45" w:rsidP="0031760E">
            <w:pPr>
              <w:jc w:val="center"/>
              <w:rPr>
                <w:rFonts w:ascii="Times New Roman" w:hAnsi="Times New Roman" w:cs="Times New Roman"/>
                <w:color w:val="000000"/>
                <w:sz w:val="28"/>
                <w:szCs w:val="28"/>
                <w:shd w:val="clear" w:color="auto" w:fill="FFFFFF"/>
              </w:rPr>
            </w:pPr>
            <w:r w:rsidRPr="00117FCC">
              <w:rPr>
                <w:rFonts w:ascii="Times New Roman" w:hAnsi="Times New Roman" w:cs="Times New Roman"/>
                <w:color w:val="000000"/>
                <w:sz w:val="28"/>
                <w:szCs w:val="28"/>
                <w:shd w:val="clear" w:color="auto" w:fill="FFFFFF"/>
              </w:rPr>
              <w:t>Тренировочные (теоретические и практические) занятия с членами школьной волонтерской команды</w:t>
            </w:r>
          </w:p>
        </w:tc>
        <w:tc>
          <w:tcPr>
            <w:tcW w:w="1950" w:type="dxa"/>
            <w:vAlign w:val="center"/>
          </w:tcPr>
          <w:p w:rsidR="00502F0A" w:rsidRPr="00117FCC" w:rsidRDefault="00502F0A" w:rsidP="0031760E">
            <w:pPr>
              <w:jc w:val="center"/>
              <w:rPr>
                <w:rFonts w:ascii="Times New Roman" w:hAnsi="Times New Roman" w:cs="Times New Roman"/>
                <w:sz w:val="28"/>
                <w:szCs w:val="28"/>
              </w:rPr>
            </w:pPr>
            <w:r w:rsidRPr="00117FCC">
              <w:rPr>
                <w:rFonts w:ascii="Times New Roman" w:hAnsi="Times New Roman" w:cs="Times New Roman"/>
                <w:sz w:val="28"/>
                <w:szCs w:val="28"/>
              </w:rPr>
              <w:t>октябрь</w:t>
            </w:r>
          </w:p>
        </w:tc>
      </w:tr>
      <w:tr w:rsidR="00E46B45" w:rsidRPr="00117FCC" w:rsidTr="0031760E">
        <w:tc>
          <w:tcPr>
            <w:tcW w:w="817" w:type="dxa"/>
            <w:vAlign w:val="center"/>
          </w:tcPr>
          <w:p w:rsidR="00E46B45" w:rsidRPr="00117FCC" w:rsidRDefault="00E46B45" w:rsidP="0031760E">
            <w:pPr>
              <w:jc w:val="center"/>
              <w:rPr>
                <w:rFonts w:ascii="Times New Roman" w:hAnsi="Times New Roman" w:cs="Times New Roman"/>
                <w:sz w:val="28"/>
                <w:szCs w:val="28"/>
              </w:rPr>
            </w:pPr>
            <w:r w:rsidRPr="00117FCC">
              <w:rPr>
                <w:rFonts w:ascii="Times New Roman" w:hAnsi="Times New Roman" w:cs="Times New Roman"/>
                <w:sz w:val="28"/>
                <w:szCs w:val="28"/>
              </w:rPr>
              <w:t>5</w:t>
            </w:r>
          </w:p>
        </w:tc>
        <w:tc>
          <w:tcPr>
            <w:tcW w:w="7513" w:type="dxa"/>
            <w:vAlign w:val="center"/>
          </w:tcPr>
          <w:p w:rsidR="00983B9F" w:rsidRPr="00117FCC" w:rsidRDefault="00983B9F" w:rsidP="0031760E">
            <w:pPr>
              <w:jc w:val="center"/>
              <w:rPr>
                <w:rFonts w:ascii="Times New Roman" w:hAnsi="Times New Roman" w:cs="Times New Roman"/>
                <w:color w:val="000000"/>
                <w:sz w:val="28"/>
                <w:szCs w:val="28"/>
                <w:shd w:val="clear" w:color="auto" w:fill="FFFFFF"/>
              </w:rPr>
            </w:pPr>
            <w:r w:rsidRPr="00117FCC">
              <w:rPr>
                <w:rFonts w:ascii="Times New Roman" w:hAnsi="Times New Roman" w:cs="Times New Roman"/>
                <w:color w:val="000000"/>
                <w:sz w:val="28"/>
                <w:szCs w:val="28"/>
                <w:shd w:val="clear" w:color="auto" w:fill="FFFFFF"/>
              </w:rPr>
              <w:t>Участие в работе городских  курсов, семинаров</w:t>
            </w:r>
          </w:p>
        </w:tc>
        <w:tc>
          <w:tcPr>
            <w:tcW w:w="1950" w:type="dxa"/>
            <w:vAlign w:val="center"/>
          </w:tcPr>
          <w:p w:rsidR="00502F0A" w:rsidRPr="00117FCC" w:rsidRDefault="00502F0A" w:rsidP="0031760E">
            <w:pPr>
              <w:jc w:val="center"/>
              <w:rPr>
                <w:rFonts w:ascii="Times New Roman" w:hAnsi="Times New Roman" w:cs="Times New Roman"/>
                <w:sz w:val="28"/>
                <w:szCs w:val="28"/>
              </w:rPr>
            </w:pPr>
            <w:r w:rsidRPr="00117FCC">
              <w:rPr>
                <w:rFonts w:ascii="Times New Roman" w:hAnsi="Times New Roman" w:cs="Times New Roman"/>
                <w:color w:val="000000"/>
                <w:sz w:val="28"/>
                <w:szCs w:val="28"/>
                <w:shd w:val="clear" w:color="auto" w:fill="FFFFFF"/>
              </w:rPr>
              <w:t>Ежемесячно</w:t>
            </w:r>
          </w:p>
        </w:tc>
      </w:tr>
      <w:tr w:rsidR="00E46B45" w:rsidRPr="00117FCC" w:rsidTr="0031760E">
        <w:tc>
          <w:tcPr>
            <w:tcW w:w="817" w:type="dxa"/>
            <w:vAlign w:val="center"/>
          </w:tcPr>
          <w:p w:rsidR="00E46B45"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sz w:val="28"/>
                <w:szCs w:val="28"/>
              </w:rPr>
              <w:t>6</w:t>
            </w:r>
          </w:p>
        </w:tc>
        <w:tc>
          <w:tcPr>
            <w:tcW w:w="7513" w:type="dxa"/>
            <w:vAlign w:val="center"/>
          </w:tcPr>
          <w:p w:rsidR="00983B9F" w:rsidRPr="00117FCC" w:rsidRDefault="00983B9F" w:rsidP="0031760E">
            <w:pPr>
              <w:jc w:val="center"/>
              <w:rPr>
                <w:rFonts w:ascii="Times New Roman" w:hAnsi="Times New Roman" w:cs="Times New Roman"/>
                <w:color w:val="000000"/>
                <w:sz w:val="28"/>
                <w:szCs w:val="28"/>
                <w:shd w:val="clear" w:color="auto" w:fill="FFFFFF"/>
              </w:rPr>
            </w:pPr>
            <w:r w:rsidRPr="00117FCC">
              <w:rPr>
                <w:rFonts w:ascii="Times New Roman" w:hAnsi="Times New Roman" w:cs="Times New Roman"/>
                <w:color w:val="000000"/>
                <w:sz w:val="28"/>
                <w:szCs w:val="28"/>
                <w:shd w:val="clear" w:color="auto" w:fill="FFFFFF"/>
              </w:rPr>
              <w:t>Проведение акции «Спорт как альтернатива пагубным привычкам»</w:t>
            </w:r>
          </w:p>
        </w:tc>
        <w:tc>
          <w:tcPr>
            <w:tcW w:w="1950" w:type="dxa"/>
            <w:vAlign w:val="center"/>
          </w:tcPr>
          <w:p w:rsidR="00502F0A" w:rsidRPr="00117FCC" w:rsidRDefault="00502F0A" w:rsidP="0031760E">
            <w:pPr>
              <w:jc w:val="center"/>
              <w:rPr>
                <w:rFonts w:ascii="Times New Roman" w:hAnsi="Times New Roman" w:cs="Times New Roman"/>
                <w:sz w:val="28"/>
                <w:szCs w:val="28"/>
              </w:rPr>
            </w:pPr>
            <w:r w:rsidRPr="00117FCC">
              <w:rPr>
                <w:rFonts w:ascii="Times New Roman" w:hAnsi="Times New Roman" w:cs="Times New Roman"/>
                <w:color w:val="000000"/>
                <w:sz w:val="28"/>
                <w:szCs w:val="28"/>
                <w:shd w:val="clear" w:color="auto" w:fill="FFFFFF"/>
              </w:rPr>
              <w:t>Ноябрь</w:t>
            </w:r>
          </w:p>
        </w:tc>
      </w:tr>
      <w:tr w:rsidR="00E46B45" w:rsidRPr="00117FCC" w:rsidTr="0031760E">
        <w:tc>
          <w:tcPr>
            <w:tcW w:w="817" w:type="dxa"/>
            <w:vAlign w:val="center"/>
          </w:tcPr>
          <w:p w:rsidR="00E46B45"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sz w:val="28"/>
                <w:szCs w:val="28"/>
              </w:rPr>
              <w:t>7</w:t>
            </w:r>
          </w:p>
        </w:tc>
        <w:tc>
          <w:tcPr>
            <w:tcW w:w="7513" w:type="dxa"/>
            <w:vAlign w:val="center"/>
          </w:tcPr>
          <w:p w:rsidR="00983B9F" w:rsidRPr="00117FCC" w:rsidRDefault="00983B9F" w:rsidP="0031760E">
            <w:pPr>
              <w:jc w:val="center"/>
              <w:rPr>
                <w:rFonts w:ascii="Times New Roman" w:hAnsi="Times New Roman" w:cs="Times New Roman"/>
                <w:color w:val="000000"/>
                <w:sz w:val="28"/>
                <w:szCs w:val="28"/>
                <w:shd w:val="clear" w:color="auto" w:fill="FFFFFF"/>
              </w:rPr>
            </w:pPr>
            <w:r w:rsidRPr="00117FCC">
              <w:rPr>
                <w:rFonts w:ascii="Times New Roman" w:hAnsi="Times New Roman" w:cs="Times New Roman"/>
                <w:color w:val="000000"/>
                <w:sz w:val="28"/>
                <w:szCs w:val="28"/>
                <w:shd w:val="clear" w:color="auto" w:fill="FFFFFF"/>
              </w:rPr>
              <w:t xml:space="preserve">Проведение членами волонтерской команды тренингов, </w:t>
            </w:r>
            <w:proofErr w:type="spellStart"/>
            <w:r w:rsidRPr="00117FCC">
              <w:rPr>
                <w:rFonts w:ascii="Times New Roman" w:hAnsi="Times New Roman" w:cs="Times New Roman"/>
                <w:color w:val="000000"/>
                <w:sz w:val="28"/>
                <w:szCs w:val="28"/>
                <w:shd w:val="clear" w:color="auto" w:fill="FFFFFF"/>
              </w:rPr>
              <w:t>квестов</w:t>
            </w:r>
            <w:proofErr w:type="spellEnd"/>
            <w:r w:rsidRPr="00117FCC">
              <w:rPr>
                <w:rFonts w:ascii="Times New Roman" w:hAnsi="Times New Roman" w:cs="Times New Roman"/>
                <w:color w:val="000000"/>
                <w:sz w:val="28"/>
                <w:szCs w:val="28"/>
                <w:shd w:val="clear" w:color="auto" w:fill="FFFFFF"/>
              </w:rPr>
              <w:t xml:space="preserve">, </w:t>
            </w:r>
            <w:proofErr w:type="spellStart"/>
            <w:r w:rsidRPr="00117FCC">
              <w:rPr>
                <w:rFonts w:ascii="Times New Roman" w:hAnsi="Times New Roman" w:cs="Times New Roman"/>
                <w:color w:val="000000"/>
                <w:sz w:val="28"/>
                <w:szCs w:val="28"/>
                <w:shd w:val="clear" w:color="auto" w:fill="FFFFFF"/>
              </w:rPr>
              <w:t>квизов</w:t>
            </w:r>
            <w:proofErr w:type="spellEnd"/>
            <w:r w:rsidRPr="00117FCC">
              <w:rPr>
                <w:rFonts w:ascii="Times New Roman" w:hAnsi="Times New Roman" w:cs="Times New Roman"/>
                <w:color w:val="000000"/>
                <w:sz w:val="28"/>
                <w:szCs w:val="28"/>
                <w:shd w:val="clear" w:color="auto" w:fill="FFFFFF"/>
              </w:rPr>
              <w:t>,  ролевых игр и других интерактивных мероприятий</w:t>
            </w:r>
            <w:r w:rsidR="00117FCC">
              <w:rPr>
                <w:rFonts w:ascii="Times New Roman" w:hAnsi="Times New Roman" w:cs="Times New Roman"/>
                <w:color w:val="000000"/>
                <w:sz w:val="28"/>
                <w:szCs w:val="28"/>
                <w:shd w:val="clear" w:color="auto" w:fill="FFFFFF"/>
              </w:rPr>
              <w:t>.</w:t>
            </w:r>
          </w:p>
        </w:tc>
        <w:tc>
          <w:tcPr>
            <w:tcW w:w="1950" w:type="dxa"/>
            <w:vAlign w:val="center"/>
          </w:tcPr>
          <w:p w:rsidR="00502F0A" w:rsidRPr="00117FCC" w:rsidRDefault="00502F0A" w:rsidP="0031760E">
            <w:pPr>
              <w:jc w:val="center"/>
              <w:rPr>
                <w:rFonts w:ascii="Times New Roman" w:hAnsi="Times New Roman" w:cs="Times New Roman"/>
                <w:sz w:val="28"/>
                <w:szCs w:val="28"/>
              </w:rPr>
            </w:pPr>
            <w:r w:rsidRPr="00117FCC">
              <w:rPr>
                <w:rFonts w:ascii="Times New Roman" w:hAnsi="Times New Roman" w:cs="Times New Roman"/>
                <w:color w:val="000000"/>
                <w:sz w:val="28"/>
                <w:szCs w:val="28"/>
                <w:shd w:val="clear" w:color="auto" w:fill="FFFFFF"/>
              </w:rPr>
              <w:t>В течение года</w:t>
            </w:r>
          </w:p>
        </w:tc>
      </w:tr>
      <w:tr w:rsidR="00E46B45" w:rsidRPr="00117FCC" w:rsidTr="0031760E">
        <w:tc>
          <w:tcPr>
            <w:tcW w:w="817" w:type="dxa"/>
            <w:vAlign w:val="center"/>
          </w:tcPr>
          <w:p w:rsidR="00E46B45"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sz w:val="28"/>
                <w:szCs w:val="28"/>
              </w:rPr>
              <w:t>8</w:t>
            </w:r>
          </w:p>
        </w:tc>
        <w:tc>
          <w:tcPr>
            <w:tcW w:w="7513" w:type="dxa"/>
            <w:vAlign w:val="center"/>
          </w:tcPr>
          <w:p w:rsidR="00983B9F" w:rsidRPr="00117FCC" w:rsidRDefault="00983B9F" w:rsidP="0031760E">
            <w:pPr>
              <w:jc w:val="center"/>
              <w:rPr>
                <w:rFonts w:ascii="Times New Roman" w:hAnsi="Times New Roman" w:cs="Times New Roman"/>
                <w:color w:val="000000"/>
                <w:sz w:val="28"/>
                <w:szCs w:val="28"/>
                <w:shd w:val="clear" w:color="auto" w:fill="FFFFFF"/>
              </w:rPr>
            </w:pPr>
            <w:r w:rsidRPr="00117FCC">
              <w:rPr>
                <w:rFonts w:ascii="Times New Roman" w:hAnsi="Times New Roman" w:cs="Times New Roman"/>
                <w:color w:val="000000"/>
                <w:sz w:val="28"/>
                <w:szCs w:val="28"/>
                <w:shd w:val="clear" w:color="auto" w:fill="FFFFFF"/>
              </w:rPr>
              <w:t>Опрос жителей Кузнецкого района по вопросам здорового образа жизни.</w:t>
            </w:r>
          </w:p>
        </w:tc>
        <w:tc>
          <w:tcPr>
            <w:tcW w:w="1950" w:type="dxa"/>
            <w:vAlign w:val="center"/>
          </w:tcPr>
          <w:p w:rsidR="00502F0A" w:rsidRPr="00117FCC" w:rsidRDefault="00502F0A" w:rsidP="0031760E">
            <w:pPr>
              <w:jc w:val="center"/>
              <w:rPr>
                <w:rFonts w:ascii="Times New Roman" w:hAnsi="Times New Roman" w:cs="Times New Roman"/>
                <w:sz w:val="28"/>
                <w:szCs w:val="28"/>
              </w:rPr>
            </w:pPr>
            <w:r w:rsidRPr="00117FCC">
              <w:rPr>
                <w:rFonts w:ascii="Times New Roman" w:hAnsi="Times New Roman" w:cs="Times New Roman"/>
                <w:color w:val="000000"/>
                <w:sz w:val="28"/>
                <w:szCs w:val="28"/>
                <w:shd w:val="clear" w:color="auto" w:fill="FFFFFF"/>
              </w:rPr>
              <w:t>Ноябрь, апрель</w:t>
            </w:r>
          </w:p>
        </w:tc>
      </w:tr>
      <w:tr w:rsidR="00E46B45" w:rsidRPr="00117FCC" w:rsidTr="0031760E">
        <w:tc>
          <w:tcPr>
            <w:tcW w:w="817" w:type="dxa"/>
            <w:vAlign w:val="center"/>
          </w:tcPr>
          <w:p w:rsidR="00E46B45"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sz w:val="28"/>
                <w:szCs w:val="28"/>
              </w:rPr>
              <w:t>9</w:t>
            </w:r>
          </w:p>
        </w:tc>
        <w:tc>
          <w:tcPr>
            <w:tcW w:w="7513" w:type="dxa"/>
            <w:vAlign w:val="center"/>
          </w:tcPr>
          <w:p w:rsidR="00983B9F" w:rsidRPr="00117FCC" w:rsidRDefault="00983B9F" w:rsidP="0031760E">
            <w:pPr>
              <w:jc w:val="center"/>
              <w:rPr>
                <w:rFonts w:ascii="Times New Roman" w:hAnsi="Times New Roman" w:cs="Times New Roman"/>
                <w:color w:val="000000"/>
                <w:sz w:val="28"/>
                <w:szCs w:val="28"/>
                <w:shd w:val="clear" w:color="auto" w:fill="FFFFFF"/>
              </w:rPr>
            </w:pPr>
            <w:r w:rsidRPr="00117FCC">
              <w:rPr>
                <w:rFonts w:ascii="Times New Roman" w:hAnsi="Times New Roman" w:cs="Times New Roman"/>
                <w:color w:val="000000"/>
                <w:sz w:val="28"/>
                <w:szCs w:val="28"/>
                <w:shd w:val="clear" w:color="auto" w:fill="FFFFFF"/>
              </w:rPr>
              <w:t>Помощь в организации праздника «День матери».</w:t>
            </w:r>
          </w:p>
        </w:tc>
        <w:tc>
          <w:tcPr>
            <w:tcW w:w="1950" w:type="dxa"/>
            <w:vAlign w:val="center"/>
          </w:tcPr>
          <w:p w:rsidR="00502F0A" w:rsidRPr="00117FCC" w:rsidRDefault="00502F0A" w:rsidP="0031760E">
            <w:pPr>
              <w:jc w:val="center"/>
              <w:rPr>
                <w:rFonts w:ascii="Times New Roman" w:hAnsi="Times New Roman" w:cs="Times New Roman"/>
                <w:sz w:val="28"/>
                <w:szCs w:val="28"/>
              </w:rPr>
            </w:pPr>
            <w:r w:rsidRPr="00117FCC">
              <w:rPr>
                <w:rFonts w:ascii="Times New Roman" w:hAnsi="Times New Roman" w:cs="Times New Roman"/>
                <w:color w:val="000000"/>
                <w:sz w:val="28"/>
                <w:szCs w:val="28"/>
                <w:shd w:val="clear" w:color="auto" w:fill="FFFFFF"/>
              </w:rPr>
              <w:t>ноябрь</w:t>
            </w:r>
          </w:p>
        </w:tc>
      </w:tr>
      <w:tr w:rsidR="00E46B45" w:rsidRPr="00117FCC" w:rsidTr="0031760E">
        <w:tc>
          <w:tcPr>
            <w:tcW w:w="817" w:type="dxa"/>
            <w:vAlign w:val="center"/>
          </w:tcPr>
          <w:p w:rsidR="00E46B45"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sz w:val="28"/>
                <w:szCs w:val="28"/>
              </w:rPr>
              <w:t>10</w:t>
            </w:r>
          </w:p>
        </w:tc>
        <w:tc>
          <w:tcPr>
            <w:tcW w:w="7513" w:type="dxa"/>
            <w:vAlign w:val="center"/>
          </w:tcPr>
          <w:p w:rsidR="00983B9F" w:rsidRPr="00117FCC" w:rsidRDefault="00983B9F" w:rsidP="0031760E">
            <w:pPr>
              <w:jc w:val="center"/>
              <w:rPr>
                <w:rFonts w:ascii="Times New Roman" w:hAnsi="Times New Roman" w:cs="Times New Roman"/>
                <w:color w:val="000000"/>
                <w:sz w:val="28"/>
                <w:szCs w:val="28"/>
                <w:shd w:val="clear" w:color="auto" w:fill="FFFFFF"/>
              </w:rPr>
            </w:pPr>
            <w:r w:rsidRPr="00117FCC">
              <w:rPr>
                <w:rFonts w:ascii="Times New Roman" w:hAnsi="Times New Roman" w:cs="Times New Roman"/>
                <w:color w:val="000000"/>
                <w:sz w:val="28"/>
                <w:szCs w:val="28"/>
                <w:shd w:val="clear" w:color="auto" w:fill="FFFFFF"/>
              </w:rPr>
              <w:t>Организация акции «Мы живём в России!!!»</w:t>
            </w:r>
          </w:p>
        </w:tc>
        <w:tc>
          <w:tcPr>
            <w:tcW w:w="1950" w:type="dxa"/>
            <w:vAlign w:val="center"/>
          </w:tcPr>
          <w:p w:rsidR="00502F0A" w:rsidRPr="00117FCC" w:rsidRDefault="00502F0A" w:rsidP="0031760E">
            <w:pPr>
              <w:jc w:val="center"/>
              <w:rPr>
                <w:rFonts w:ascii="Times New Roman" w:hAnsi="Times New Roman" w:cs="Times New Roman"/>
                <w:sz w:val="28"/>
                <w:szCs w:val="28"/>
              </w:rPr>
            </w:pPr>
            <w:r w:rsidRPr="00117FCC">
              <w:rPr>
                <w:rFonts w:ascii="Times New Roman" w:hAnsi="Times New Roman" w:cs="Times New Roman"/>
                <w:color w:val="000000"/>
                <w:sz w:val="28"/>
                <w:szCs w:val="28"/>
                <w:shd w:val="clear" w:color="auto" w:fill="FFFFFF"/>
              </w:rPr>
              <w:t>ноябрь</w:t>
            </w:r>
          </w:p>
        </w:tc>
      </w:tr>
      <w:tr w:rsidR="00E46B45" w:rsidRPr="00117FCC" w:rsidTr="0031760E">
        <w:tc>
          <w:tcPr>
            <w:tcW w:w="817" w:type="dxa"/>
            <w:vAlign w:val="center"/>
          </w:tcPr>
          <w:p w:rsidR="00E46B45"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sz w:val="28"/>
                <w:szCs w:val="28"/>
              </w:rPr>
              <w:t>11</w:t>
            </w:r>
          </w:p>
        </w:tc>
        <w:tc>
          <w:tcPr>
            <w:tcW w:w="7513" w:type="dxa"/>
            <w:vAlign w:val="center"/>
          </w:tcPr>
          <w:p w:rsidR="00983B9F"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sz w:val="28"/>
                <w:szCs w:val="28"/>
              </w:rPr>
              <w:t>Проведение городской ёлки для детей с ограниченными возможностями</w:t>
            </w:r>
            <w:r w:rsidR="00117FCC">
              <w:rPr>
                <w:rFonts w:ascii="Times New Roman" w:hAnsi="Times New Roman" w:cs="Times New Roman"/>
                <w:sz w:val="28"/>
                <w:szCs w:val="28"/>
              </w:rPr>
              <w:t>.</w:t>
            </w:r>
          </w:p>
        </w:tc>
        <w:tc>
          <w:tcPr>
            <w:tcW w:w="1950" w:type="dxa"/>
            <w:vAlign w:val="center"/>
          </w:tcPr>
          <w:p w:rsidR="00502F0A" w:rsidRPr="00117FCC" w:rsidRDefault="00502F0A" w:rsidP="0031760E">
            <w:pPr>
              <w:jc w:val="center"/>
              <w:rPr>
                <w:rFonts w:ascii="Times New Roman" w:hAnsi="Times New Roman" w:cs="Times New Roman"/>
                <w:sz w:val="28"/>
                <w:szCs w:val="28"/>
              </w:rPr>
            </w:pPr>
            <w:r w:rsidRPr="00117FCC">
              <w:rPr>
                <w:rFonts w:ascii="Times New Roman" w:hAnsi="Times New Roman" w:cs="Times New Roman"/>
                <w:sz w:val="28"/>
                <w:szCs w:val="28"/>
              </w:rPr>
              <w:t>декабрь</w:t>
            </w:r>
          </w:p>
        </w:tc>
      </w:tr>
      <w:tr w:rsidR="00E46B45" w:rsidRPr="00117FCC" w:rsidTr="0031760E">
        <w:tc>
          <w:tcPr>
            <w:tcW w:w="817" w:type="dxa"/>
            <w:vAlign w:val="center"/>
          </w:tcPr>
          <w:p w:rsidR="00E46B45"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sz w:val="28"/>
                <w:szCs w:val="28"/>
              </w:rPr>
              <w:t>12</w:t>
            </w:r>
          </w:p>
        </w:tc>
        <w:tc>
          <w:tcPr>
            <w:tcW w:w="7513" w:type="dxa"/>
            <w:vAlign w:val="center"/>
          </w:tcPr>
          <w:p w:rsidR="00983B9F" w:rsidRPr="00117FCC" w:rsidRDefault="00983B9F" w:rsidP="0031760E">
            <w:pPr>
              <w:jc w:val="center"/>
              <w:rPr>
                <w:rFonts w:ascii="Times New Roman" w:hAnsi="Times New Roman" w:cs="Times New Roman"/>
                <w:color w:val="000000"/>
                <w:sz w:val="28"/>
                <w:szCs w:val="28"/>
                <w:shd w:val="clear" w:color="auto" w:fill="FFFFFF"/>
              </w:rPr>
            </w:pPr>
            <w:r w:rsidRPr="00117FCC">
              <w:rPr>
                <w:rFonts w:ascii="Times New Roman" w:hAnsi="Times New Roman" w:cs="Times New Roman"/>
                <w:color w:val="000000"/>
                <w:sz w:val="28"/>
                <w:szCs w:val="28"/>
                <w:shd w:val="clear" w:color="auto" w:fill="FFFFFF"/>
              </w:rPr>
              <w:t>Проведение мероприятий по темам «Правила дорожного движения», «Противопожарная безопасность» для младших школьников</w:t>
            </w:r>
          </w:p>
        </w:tc>
        <w:tc>
          <w:tcPr>
            <w:tcW w:w="1950" w:type="dxa"/>
            <w:vAlign w:val="center"/>
          </w:tcPr>
          <w:p w:rsidR="00502F0A" w:rsidRPr="00117FCC" w:rsidRDefault="00502F0A" w:rsidP="0031760E">
            <w:pPr>
              <w:jc w:val="center"/>
              <w:rPr>
                <w:rFonts w:ascii="Times New Roman" w:hAnsi="Times New Roman" w:cs="Times New Roman"/>
                <w:sz w:val="28"/>
                <w:szCs w:val="28"/>
              </w:rPr>
            </w:pPr>
            <w:r w:rsidRPr="00117FCC">
              <w:rPr>
                <w:rFonts w:ascii="Times New Roman" w:hAnsi="Times New Roman" w:cs="Times New Roman"/>
                <w:color w:val="000000"/>
                <w:sz w:val="28"/>
                <w:szCs w:val="28"/>
                <w:shd w:val="clear" w:color="auto" w:fill="FFFFFF"/>
              </w:rPr>
              <w:t>январь</w:t>
            </w:r>
          </w:p>
        </w:tc>
      </w:tr>
      <w:tr w:rsidR="00E46B45" w:rsidRPr="00117FCC" w:rsidTr="0031760E">
        <w:tc>
          <w:tcPr>
            <w:tcW w:w="817" w:type="dxa"/>
            <w:vAlign w:val="center"/>
          </w:tcPr>
          <w:p w:rsidR="00E46B45"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sz w:val="28"/>
                <w:szCs w:val="28"/>
              </w:rPr>
              <w:t>13</w:t>
            </w:r>
          </w:p>
        </w:tc>
        <w:tc>
          <w:tcPr>
            <w:tcW w:w="7513" w:type="dxa"/>
            <w:vAlign w:val="center"/>
          </w:tcPr>
          <w:p w:rsidR="00983B9F"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color w:val="000000"/>
                <w:sz w:val="28"/>
                <w:szCs w:val="28"/>
                <w:shd w:val="clear" w:color="auto" w:fill="FFFFFF"/>
              </w:rPr>
              <w:t>Участие в городском  конкурсе агитбригад, пропагандирующих ЗОЖ.</w:t>
            </w:r>
          </w:p>
        </w:tc>
        <w:tc>
          <w:tcPr>
            <w:tcW w:w="1950" w:type="dxa"/>
            <w:vAlign w:val="center"/>
          </w:tcPr>
          <w:p w:rsidR="00502F0A" w:rsidRPr="00117FCC" w:rsidRDefault="00502F0A" w:rsidP="0031760E">
            <w:pPr>
              <w:jc w:val="center"/>
              <w:rPr>
                <w:rFonts w:ascii="Times New Roman" w:hAnsi="Times New Roman" w:cs="Times New Roman"/>
                <w:sz w:val="28"/>
                <w:szCs w:val="28"/>
              </w:rPr>
            </w:pPr>
            <w:r w:rsidRPr="00117FCC">
              <w:rPr>
                <w:rFonts w:ascii="Times New Roman" w:hAnsi="Times New Roman" w:cs="Times New Roman"/>
                <w:color w:val="000000"/>
                <w:sz w:val="28"/>
                <w:szCs w:val="28"/>
                <w:shd w:val="clear" w:color="auto" w:fill="FFFFFF"/>
              </w:rPr>
              <w:t>февраль</w:t>
            </w:r>
          </w:p>
        </w:tc>
      </w:tr>
      <w:tr w:rsidR="00FC4277" w:rsidRPr="00117FCC" w:rsidTr="0031760E">
        <w:tc>
          <w:tcPr>
            <w:tcW w:w="817" w:type="dxa"/>
            <w:vAlign w:val="center"/>
          </w:tcPr>
          <w:p w:rsidR="00FC4277" w:rsidRPr="00117FCC" w:rsidRDefault="00FC4277" w:rsidP="0031760E">
            <w:pPr>
              <w:jc w:val="center"/>
              <w:rPr>
                <w:rFonts w:ascii="Times New Roman" w:hAnsi="Times New Roman" w:cs="Times New Roman"/>
                <w:sz w:val="28"/>
                <w:szCs w:val="28"/>
              </w:rPr>
            </w:pPr>
            <w:r>
              <w:rPr>
                <w:rFonts w:ascii="Times New Roman" w:hAnsi="Times New Roman" w:cs="Times New Roman"/>
                <w:sz w:val="28"/>
                <w:szCs w:val="28"/>
              </w:rPr>
              <w:t>14</w:t>
            </w:r>
          </w:p>
        </w:tc>
        <w:tc>
          <w:tcPr>
            <w:tcW w:w="7513" w:type="dxa"/>
            <w:vAlign w:val="center"/>
          </w:tcPr>
          <w:p w:rsidR="00FC4277" w:rsidRPr="00117FCC" w:rsidRDefault="00FC4277" w:rsidP="0031760E">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Волонтёрский кинофестиваль</w:t>
            </w:r>
          </w:p>
        </w:tc>
        <w:tc>
          <w:tcPr>
            <w:tcW w:w="1950" w:type="dxa"/>
            <w:vAlign w:val="center"/>
          </w:tcPr>
          <w:p w:rsidR="00FC4277" w:rsidRPr="00117FCC" w:rsidRDefault="00FC4277" w:rsidP="0031760E">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февраля</w:t>
            </w:r>
          </w:p>
        </w:tc>
      </w:tr>
      <w:tr w:rsidR="00E46B45" w:rsidRPr="00117FCC" w:rsidTr="0031760E">
        <w:tc>
          <w:tcPr>
            <w:tcW w:w="817" w:type="dxa"/>
            <w:vAlign w:val="center"/>
          </w:tcPr>
          <w:p w:rsidR="00E46B45"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sz w:val="28"/>
                <w:szCs w:val="28"/>
              </w:rPr>
              <w:t>1</w:t>
            </w:r>
            <w:r w:rsidR="00FC4277">
              <w:rPr>
                <w:rFonts w:ascii="Times New Roman" w:hAnsi="Times New Roman" w:cs="Times New Roman"/>
                <w:sz w:val="28"/>
                <w:szCs w:val="28"/>
              </w:rPr>
              <w:t>5</w:t>
            </w:r>
          </w:p>
        </w:tc>
        <w:tc>
          <w:tcPr>
            <w:tcW w:w="7513" w:type="dxa"/>
            <w:vAlign w:val="center"/>
          </w:tcPr>
          <w:p w:rsidR="00983B9F"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sz w:val="28"/>
                <w:szCs w:val="28"/>
              </w:rPr>
              <w:t>Организация конкурса строя и песни.</w:t>
            </w:r>
          </w:p>
        </w:tc>
        <w:tc>
          <w:tcPr>
            <w:tcW w:w="1950" w:type="dxa"/>
            <w:vAlign w:val="center"/>
          </w:tcPr>
          <w:p w:rsidR="00502F0A" w:rsidRPr="00117FCC" w:rsidRDefault="00502F0A" w:rsidP="0031760E">
            <w:pPr>
              <w:jc w:val="center"/>
              <w:rPr>
                <w:rFonts w:ascii="Times New Roman" w:hAnsi="Times New Roman" w:cs="Times New Roman"/>
                <w:sz w:val="28"/>
                <w:szCs w:val="28"/>
              </w:rPr>
            </w:pPr>
            <w:r w:rsidRPr="00117FCC">
              <w:rPr>
                <w:rFonts w:ascii="Times New Roman" w:hAnsi="Times New Roman" w:cs="Times New Roman"/>
                <w:color w:val="000000"/>
                <w:sz w:val="28"/>
                <w:szCs w:val="28"/>
                <w:shd w:val="clear" w:color="auto" w:fill="FFFFFF"/>
              </w:rPr>
              <w:t>февраль</w:t>
            </w:r>
          </w:p>
        </w:tc>
      </w:tr>
      <w:tr w:rsidR="00E46B45" w:rsidRPr="00117FCC" w:rsidTr="0031760E">
        <w:tc>
          <w:tcPr>
            <w:tcW w:w="817" w:type="dxa"/>
            <w:vAlign w:val="center"/>
          </w:tcPr>
          <w:p w:rsidR="00E46B45"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sz w:val="28"/>
                <w:szCs w:val="28"/>
              </w:rPr>
              <w:t>1</w:t>
            </w:r>
            <w:r w:rsidR="00FC4277">
              <w:rPr>
                <w:rFonts w:ascii="Times New Roman" w:hAnsi="Times New Roman" w:cs="Times New Roman"/>
                <w:sz w:val="28"/>
                <w:szCs w:val="28"/>
              </w:rPr>
              <w:t>6</w:t>
            </w:r>
          </w:p>
        </w:tc>
        <w:tc>
          <w:tcPr>
            <w:tcW w:w="7513" w:type="dxa"/>
            <w:vAlign w:val="center"/>
          </w:tcPr>
          <w:p w:rsidR="00983B9F"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color w:val="000000"/>
                <w:sz w:val="28"/>
                <w:szCs w:val="28"/>
                <w:shd w:val="clear" w:color="auto" w:fill="FFFFFF"/>
              </w:rPr>
              <w:t>Организация мероприятия «Вахта памяти», посвященного Дню победы.</w:t>
            </w:r>
          </w:p>
        </w:tc>
        <w:tc>
          <w:tcPr>
            <w:tcW w:w="1950" w:type="dxa"/>
            <w:vAlign w:val="center"/>
          </w:tcPr>
          <w:p w:rsidR="00983B9F"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color w:val="000000"/>
                <w:sz w:val="28"/>
                <w:szCs w:val="28"/>
                <w:shd w:val="clear" w:color="auto" w:fill="FFFFFF"/>
              </w:rPr>
              <w:t>Декабрь. Февраль, май</w:t>
            </w:r>
          </w:p>
        </w:tc>
      </w:tr>
      <w:tr w:rsidR="00E46B45" w:rsidRPr="00117FCC" w:rsidTr="0031760E">
        <w:tc>
          <w:tcPr>
            <w:tcW w:w="817" w:type="dxa"/>
            <w:vAlign w:val="center"/>
          </w:tcPr>
          <w:p w:rsidR="00E46B45"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sz w:val="28"/>
                <w:szCs w:val="28"/>
              </w:rPr>
              <w:t>1</w:t>
            </w:r>
            <w:r w:rsidR="00FC4277">
              <w:rPr>
                <w:rFonts w:ascii="Times New Roman" w:hAnsi="Times New Roman" w:cs="Times New Roman"/>
                <w:sz w:val="28"/>
                <w:szCs w:val="28"/>
              </w:rPr>
              <w:t>7</w:t>
            </w:r>
          </w:p>
        </w:tc>
        <w:tc>
          <w:tcPr>
            <w:tcW w:w="7513" w:type="dxa"/>
            <w:vAlign w:val="center"/>
          </w:tcPr>
          <w:p w:rsidR="00983B9F" w:rsidRPr="00117FCC" w:rsidRDefault="00983B9F" w:rsidP="0031760E">
            <w:pPr>
              <w:jc w:val="center"/>
              <w:rPr>
                <w:rFonts w:ascii="Times New Roman" w:hAnsi="Times New Roman" w:cs="Times New Roman"/>
                <w:color w:val="000000"/>
                <w:sz w:val="28"/>
                <w:szCs w:val="28"/>
                <w:shd w:val="clear" w:color="auto" w:fill="FFFFFF"/>
              </w:rPr>
            </w:pPr>
            <w:r w:rsidRPr="00117FCC">
              <w:rPr>
                <w:rFonts w:ascii="Times New Roman" w:hAnsi="Times New Roman" w:cs="Times New Roman"/>
                <w:color w:val="000000"/>
                <w:sz w:val="28"/>
                <w:szCs w:val="28"/>
                <w:shd w:val="clear" w:color="auto" w:fill="FFFFFF"/>
              </w:rPr>
              <w:t>Проведение акции «Мы поколение XXI века!»</w:t>
            </w:r>
          </w:p>
        </w:tc>
        <w:tc>
          <w:tcPr>
            <w:tcW w:w="1950" w:type="dxa"/>
            <w:vAlign w:val="center"/>
          </w:tcPr>
          <w:p w:rsidR="00502F0A" w:rsidRPr="00117FCC" w:rsidRDefault="00502F0A" w:rsidP="0031760E">
            <w:pPr>
              <w:jc w:val="center"/>
              <w:rPr>
                <w:rFonts w:ascii="Times New Roman" w:hAnsi="Times New Roman" w:cs="Times New Roman"/>
                <w:sz w:val="28"/>
                <w:szCs w:val="28"/>
              </w:rPr>
            </w:pPr>
            <w:r w:rsidRPr="00117FCC">
              <w:rPr>
                <w:rFonts w:ascii="Times New Roman" w:hAnsi="Times New Roman" w:cs="Times New Roman"/>
                <w:sz w:val="28"/>
                <w:szCs w:val="28"/>
              </w:rPr>
              <w:t>Март-апрель</w:t>
            </w:r>
          </w:p>
        </w:tc>
      </w:tr>
      <w:tr w:rsidR="00E46B45" w:rsidRPr="00117FCC" w:rsidTr="0031760E">
        <w:tc>
          <w:tcPr>
            <w:tcW w:w="817" w:type="dxa"/>
            <w:vAlign w:val="center"/>
          </w:tcPr>
          <w:p w:rsidR="00E46B45"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sz w:val="28"/>
                <w:szCs w:val="28"/>
              </w:rPr>
              <w:t>1</w:t>
            </w:r>
            <w:r w:rsidR="00FC4277">
              <w:rPr>
                <w:rFonts w:ascii="Times New Roman" w:hAnsi="Times New Roman" w:cs="Times New Roman"/>
                <w:sz w:val="28"/>
                <w:szCs w:val="28"/>
              </w:rPr>
              <w:t>8</w:t>
            </w:r>
          </w:p>
        </w:tc>
        <w:tc>
          <w:tcPr>
            <w:tcW w:w="7513" w:type="dxa"/>
            <w:vAlign w:val="center"/>
          </w:tcPr>
          <w:p w:rsidR="00983B9F"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color w:val="000000"/>
                <w:sz w:val="28"/>
                <w:szCs w:val="28"/>
                <w:shd w:val="clear" w:color="auto" w:fill="FFFFFF"/>
              </w:rPr>
              <w:t>Организация интерактивных акций членами волонтерской команды здоровья в пришкольных летних детских оздоровительных лагерях</w:t>
            </w:r>
          </w:p>
        </w:tc>
        <w:tc>
          <w:tcPr>
            <w:tcW w:w="1950" w:type="dxa"/>
            <w:vAlign w:val="center"/>
          </w:tcPr>
          <w:p w:rsidR="00E46B45"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color w:val="000000"/>
                <w:sz w:val="28"/>
                <w:szCs w:val="28"/>
                <w:shd w:val="clear" w:color="auto" w:fill="FFFFFF"/>
              </w:rPr>
              <w:t>Апрель – май</w:t>
            </w:r>
          </w:p>
        </w:tc>
      </w:tr>
      <w:tr w:rsidR="00E46B45" w:rsidRPr="00117FCC" w:rsidTr="0031760E">
        <w:tc>
          <w:tcPr>
            <w:tcW w:w="817" w:type="dxa"/>
            <w:vAlign w:val="center"/>
          </w:tcPr>
          <w:p w:rsidR="00E46B45" w:rsidRPr="00117FCC" w:rsidRDefault="00983B9F" w:rsidP="0031760E">
            <w:pPr>
              <w:jc w:val="center"/>
              <w:rPr>
                <w:rFonts w:ascii="Times New Roman" w:hAnsi="Times New Roman" w:cs="Times New Roman"/>
                <w:sz w:val="28"/>
                <w:szCs w:val="28"/>
              </w:rPr>
            </w:pPr>
            <w:r w:rsidRPr="00117FCC">
              <w:rPr>
                <w:rFonts w:ascii="Times New Roman" w:hAnsi="Times New Roman" w:cs="Times New Roman"/>
                <w:sz w:val="28"/>
                <w:szCs w:val="28"/>
              </w:rPr>
              <w:t>1</w:t>
            </w:r>
            <w:r w:rsidR="00FC4277">
              <w:rPr>
                <w:rFonts w:ascii="Times New Roman" w:hAnsi="Times New Roman" w:cs="Times New Roman"/>
                <w:sz w:val="28"/>
                <w:szCs w:val="28"/>
              </w:rPr>
              <w:t>9</w:t>
            </w:r>
          </w:p>
        </w:tc>
        <w:tc>
          <w:tcPr>
            <w:tcW w:w="7513" w:type="dxa"/>
            <w:vAlign w:val="center"/>
          </w:tcPr>
          <w:p w:rsidR="00502F0A" w:rsidRPr="00117FCC" w:rsidRDefault="00502F0A" w:rsidP="0031760E">
            <w:pPr>
              <w:jc w:val="center"/>
              <w:rPr>
                <w:rFonts w:ascii="Times New Roman" w:hAnsi="Times New Roman" w:cs="Times New Roman"/>
                <w:color w:val="000000"/>
                <w:sz w:val="28"/>
                <w:szCs w:val="28"/>
                <w:shd w:val="clear" w:color="auto" w:fill="FFFFFF"/>
              </w:rPr>
            </w:pPr>
            <w:r w:rsidRPr="00117FCC">
              <w:rPr>
                <w:rFonts w:ascii="Times New Roman" w:hAnsi="Times New Roman" w:cs="Times New Roman"/>
                <w:color w:val="000000"/>
                <w:sz w:val="28"/>
                <w:szCs w:val="28"/>
                <w:shd w:val="clear" w:color="auto" w:fill="FFFFFF"/>
              </w:rPr>
              <w:t xml:space="preserve">Участие в подготовке и проведении </w:t>
            </w:r>
            <w:proofErr w:type="spellStart"/>
            <w:r w:rsidRPr="00117FCC">
              <w:rPr>
                <w:rFonts w:ascii="Times New Roman" w:hAnsi="Times New Roman" w:cs="Times New Roman"/>
                <w:color w:val="000000"/>
                <w:sz w:val="28"/>
                <w:szCs w:val="28"/>
                <w:shd w:val="clear" w:color="auto" w:fill="FFFFFF"/>
              </w:rPr>
              <w:t>I-х</w:t>
            </w:r>
            <w:proofErr w:type="spellEnd"/>
            <w:r w:rsidRPr="00117FCC">
              <w:rPr>
                <w:rFonts w:ascii="Times New Roman" w:hAnsi="Times New Roman" w:cs="Times New Roman"/>
                <w:color w:val="000000"/>
                <w:sz w:val="28"/>
                <w:szCs w:val="28"/>
                <w:shd w:val="clear" w:color="auto" w:fill="FFFFFF"/>
              </w:rPr>
              <w:t xml:space="preserve"> школьных олимпийских игр</w:t>
            </w:r>
          </w:p>
        </w:tc>
        <w:tc>
          <w:tcPr>
            <w:tcW w:w="1950" w:type="dxa"/>
            <w:vAlign w:val="center"/>
          </w:tcPr>
          <w:p w:rsidR="00502F0A" w:rsidRPr="00117FCC" w:rsidRDefault="00502F0A" w:rsidP="0031760E">
            <w:pPr>
              <w:jc w:val="center"/>
              <w:rPr>
                <w:rFonts w:ascii="Times New Roman" w:hAnsi="Times New Roman" w:cs="Times New Roman"/>
                <w:sz w:val="28"/>
                <w:szCs w:val="28"/>
              </w:rPr>
            </w:pPr>
            <w:r w:rsidRPr="00117FCC">
              <w:rPr>
                <w:rFonts w:ascii="Times New Roman" w:hAnsi="Times New Roman" w:cs="Times New Roman"/>
                <w:color w:val="000000"/>
                <w:sz w:val="28"/>
                <w:szCs w:val="28"/>
                <w:shd w:val="clear" w:color="auto" w:fill="FFFFFF"/>
              </w:rPr>
              <w:t>Декабрь – май</w:t>
            </w:r>
          </w:p>
        </w:tc>
      </w:tr>
      <w:tr w:rsidR="00E46B45" w:rsidRPr="00117FCC" w:rsidTr="0031760E">
        <w:tc>
          <w:tcPr>
            <w:tcW w:w="817" w:type="dxa"/>
            <w:vAlign w:val="center"/>
          </w:tcPr>
          <w:p w:rsidR="00E46B45" w:rsidRPr="00117FCC" w:rsidRDefault="00FC4277" w:rsidP="0031760E">
            <w:pPr>
              <w:jc w:val="center"/>
              <w:rPr>
                <w:rFonts w:ascii="Times New Roman" w:hAnsi="Times New Roman" w:cs="Times New Roman"/>
                <w:sz w:val="28"/>
                <w:szCs w:val="28"/>
              </w:rPr>
            </w:pPr>
            <w:r>
              <w:rPr>
                <w:rFonts w:ascii="Times New Roman" w:hAnsi="Times New Roman" w:cs="Times New Roman"/>
                <w:sz w:val="28"/>
                <w:szCs w:val="28"/>
              </w:rPr>
              <w:t>20</w:t>
            </w:r>
          </w:p>
        </w:tc>
        <w:tc>
          <w:tcPr>
            <w:tcW w:w="7513" w:type="dxa"/>
            <w:vAlign w:val="center"/>
          </w:tcPr>
          <w:p w:rsidR="00502F0A" w:rsidRPr="00117FCC" w:rsidRDefault="00502F0A" w:rsidP="0031760E">
            <w:pPr>
              <w:jc w:val="center"/>
              <w:rPr>
                <w:rFonts w:ascii="Times New Roman" w:hAnsi="Times New Roman" w:cs="Times New Roman"/>
                <w:color w:val="000000"/>
                <w:sz w:val="28"/>
                <w:szCs w:val="28"/>
                <w:shd w:val="clear" w:color="auto" w:fill="FFFFFF"/>
              </w:rPr>
            </w:pPr>
            <w:r w:rsidRPr="00117FCC">
              <w:rPr>
                <w:rFonts w:ascii="Times New Roman" w:hAnsi="Times New Roman" w:cs="Times New Roman"/>
                <w:color w:val="000000"/>
                <w:sz w:val="28"/>
                <w:szCs w:val="28"/>
                <w:shd w:val="clear" w:color="auto" w:fill="FFFFFF"/>
              </w:rPr>
              <w:t>Участие в подготовке и проведении Дня защиты детей</w:t>
            </w:r>
          </w:p>
        </w:tc>
        <w:tc>
          <w:tcPr>
            <w:tcW w:w="1950" w:type="dxa"/>
            <w:vAlign w:val="center"/>
          </w:tcPr>
          <w:p w:rsidR="00502F0A" w:rsidRPr="00117FCC" w:rsidRDefault="00502F0A" w:rsidP="0031760E">
            <w:pPr>
              <w:jc w:val="center"/>
              <w:rPr>
                <w:rFonts w:ascii="Times New Roman" w:hAnsi="Times New Roman" w:cs="Times New Roman"/>
                <w:sz w:val="28"/>
                <w:szCs w:val="28"/>
              </w:rPr>
            </w:pPr>
            <w:r w:rsidRPr="00117FCC">
              <w:rPr>
                <w:rFonts w:ascii="Times New Roman" w:hAnsi="Times New Roman" w:cs="Times New Roman"/>
                <w:color w:val="000000"/>
                <w:sz w:val="28"/>
                <w:szCs w:val="28"/>
                <w:shd w:val="clear" w:color="auto" w:fill="FFFFFF"/>
              </w:rPr>
              <w:t>май</w:t>
            </w:r>
          </w:p>
        </w:tc>
      </w:tr>
      <w:tr w:rsidR="00E46B45" w:rsidRPr="00117FCC" w:rsidTr="0031760E">
        <w:tc>
          <w:tcPr>
            <w:tcW w:w="817" w:type="dxa"/>
            <w:vAlign w:val="center"/>
          </w:tcPr>
          <w:p w:rsidR="00E46B45" w:rsidRPr="00117FCC" w:rsidRDefault="00502F0A" w:rsidP="0031760E">
            <w:pPr>
              <w:jc w:val="center"/>
              <w:rPr>
                <w:rFonts w:ascii="Times New Roman" w:hAnsi="Times New Roman" w:cs="Times New Roman"/>
                <w:sz w:val="28"/>
                <w:szCs w:val="28"/>
              </w:rPr>
            </w:pPr>
            <w:r w:rsidRPr="00117FCC">
              <w:rPr>
                <w:rFonts w:ascii="Times New Roman" w:hAnsi="Times New Roman" w:cs="Times New Roman"/>
                <w:sz w:val="28"/>
                <w:szCs w:val="28"/>
              </w:rPr>
              <w:t>2</w:t>
            </w:r>
            <w:r w:rsidR="00FC4277">
              <w:rPr>
                <w:rFonts w:ascii="Times New Roman" w:hAnsi="Times New Roman" w:cs="Times New Roman"/>
                <w:sz w:val="28"/>
                <w:szCs w:val="28"/>
              </w:rPr>
              <w:t>1</w:t>
            </w:r>
          </w:p>
        </w:tc>
        <w:tc>
          <w:tcPr>
            <w:tcW w:w="7513" w:type="dxa"/>
            <w:vAlign w:val="center"/>
          </w:tcPr>
          <w:p w:rsidR="00502F0A" w:rsidRPr="00117FCC" w:rsidRDefault="00502F0A" w:rsidP="0031760E">
            <w:pPr>
              <w:jc w:val="center"/>
              <w:rPr>
                <w:rFonts w:ascii="Times New Roman" w:hAnsi="Times New Roman" w:cs="Times New Roman"/>
                <w:color w:val="000000"/>
                <w:sz w:val="28"/>
                <w:szCs w:val="28"/>
                <w:shd w:val="clear" w:color="auto" w:fill="FFFFFF"/>
              </w:rPr>
            </w:pPr>
            <w:r w:rsidRPr="00117FCC">
              <w:rPr>
                <w:rFonts w:ascii="Times New Roman" w:hAnsi="Times New Roman" w:cs="Times New Roman"/>
                <w:color w:val="000000"/>
                <w:sz w:val="28"/>
                <w:szCs w:val="28"/>
                <w:shd w:val="clear" w:color="auto" w:fill="FFFFFF"/>
              </w:rPr>
              <w:t>Подведение итогов работы</w:t>
            </w:r>
          </w:p>
        </w:tc>
        <w:tc>
          <w:tcPr>
            <w:tcW w:w="1950" w:type="dxa"/>
            <w:vAlign w:val="center"/>
          </w:tcPr>
          <w:p w:rsidR="00502F0A" w:rsidRPr="00117FCC" w:rsidRDefault="00502F0A" w:rsidP="0031760E">
            <w:pPr>
              <w:jc w:val="center"/>
              <w:rPr>
                <w:rFonts w:ascii="Times New Roman" w:hAnsi="Times New Roman" w:cs="Times New Roman"/>
                <w:sz w:val="28"/>
                <w:szCs w:val="28"/>
              </w:rPr>
            </w:pPr>
            <w:r w:rsidRPr="00117FCC">
              <w:rPr>
                <w:rFonts w:ascii="Times New Roman" w:hAnsi="Times New Roman" w:cs="Times New Roman"/>
                <w:color w:val="000000"/>
                <w:sz w:val="28"/>
                <w:szCs w:val="28"/>
                <w:shd w:val="clear" w:color="auto" w:fill="FFFFFF"/>
              </w:rPr>
              <w:t>ежемесячно</w:t>
            </w:r>
          </w:p>
        </w:tc>
      </w:tr>
    </w:tbl>
    <w:p w:rsidR="00502F0A" w:rsidRPr="00E46B45" w:rsidRDefault="00502F0A" w:rsidP="0031760E">
      <w:pPr>
        <w:rPr>
          <w:sz w:val="28"/>
          <w:szCs w:val="28"/>
        </w:rPr>
      </w:pPr>
    </w:p>
    <w:sectPr w:rsidR="00502F0A" w:rsidRPr="00E46B45" w:rsidSect="0031760E">
      <w:footerReference w:type="default" r:id="rId9"/>
      <w:pgSz w:w="11906" w:h="16838"/>
      <w:pgMar w:top="567" w:right="707"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199" w:rsidRDefault="00CB2199" w:rsidP="00502F0A">
      <w:pPr>
        <w:spacing w:after="0" w:line="240" w:lineRule="auto"/>
      </w:pPr>
      <w:r>
        <w:separator/>
      </w:r>
    </w:p>
  </w:endnote>
  <w:endnote w:type="continuationSeparator" w:id="0">
    <w:p w:rsidR="00CB2199" w:rsidRDefault="00CB2199" w:rsidP="00502F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3621"/>
      <w:docPartObj>
        <w:docPartGallery w:val="Page Numbers (Bottom of Page)"/>
        <w:docPartUnique/>
      </w:docPartObj>
    </w:sdtPr>
    <w:sdtContent>
      <w:p w:rsidR="00502F0A" w:rsidRDefault="002E2603">
        <w:pPr>
          <w:pStyle w:val="a9"/>
          <w:jc w:val="right"/>
        </w:pPr>
        <w:fldSimple w:instr=" PAGE   \* MERGEFORMAT ">
          <w:r w:rsidR="00FC4277">
            <w:rPr>
              <w:noProof/>
            </w:rPr>
            <w:t>9</w:t>
          </w:r>
        </w:fldSimple>
      </w:p>
    </w:sdtContent>
  </w:sdt>
  <w:p w:rsidR="00502F0A" w:rsidRDefault="00502F0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199" w:rsidRDefault="00CB2199" w:rsidP="00502F0A">
      <w:pPr>
        <w:spacing w:after="0" w:line="240" w:lineRule="auto"/>
      </w:pPr>
      <w:r>
        <w:separator/>
      </w:r>
    </w:p>
  </w:footnote>
  <w:footnote w:type="continuationSeparator" w:id="0">
    <w:p w:rsidR="00CB2199" w:rsidRDefault="00CB2199" w:rsidP="00502F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3420C"/>
    <w:multiLevelType w:val="hybridMultilevel"/>
    <w:tmpl w:val="8A148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500B57"/>
    <w:multiLevelType w:val="hybridMultilevel"/>
    <w:tmpl w:val="13A4D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5D445A"/>
    <w:multiLevelType w:val="hybridMultilevel"/>
    <w:tmpl w:val="BAF60F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FD7710"/>
    <w:multiLevelType w:val="hybridMultilevel"/>
    <w:tmpl w:val="9536C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020FD"/>
    <w:rsid w:val="000F46BA"/>
    <w:rsid w:val="00117FCC"/>
    <w:rsid w:val="002E2603"/>
    <w:rsid w:val="0031760E"/>
    <w:rsid w:val="004965AF"/>
    <w:rsid w:val="00502F0A"/>
    <w:rsid w:val="00692C2E"/>
    <w:rsid w:val="007E0679"/>
    <w:rsid w:val="00983B9F"/>
    <w:rsid w:val="00CB2199"/>
    <w:rsid w:val="00E46B45"/>
    <w:rsid w:val="00EF58E8"/>
    <w:rsid w:val="00F020FD"/>
    <w:rsid w:val="00F5492F"/>
    <w:rsid w:val="00FC4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2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20FD"/>
  </w:style>
  <w:style w:type="character" w:styleId="a4">
    <w:name w:val="Hyperlink"/>
    <w:basedOn w:val="a0"/>
    <w:uiPriority w:val="99"/>
    <w:semiHidden/>
    <w:unhideWhenUsed/>
    <w:rsid w:val="00F020FD"/>
    <w:rPr>
      <w:color w:val="0000FF"/>
      <w:u w:val="single"/>
    </w:rPr>
  </w:style>
  <w:style w:type="table" w:styleId="a5">
    <w:name w:val="Table Grid"/>
    <w:basedOn w:val="a1"/>
    <w:uiPriority w:val="59"/>
    <w:rsid w:val="00E46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line number"/>
    <w:basedOn w:val="a0"/>
    <w:uiPriority w:val="99"/>
    <w:semiHidden/>
    <w:unhideWhenUsed/>
    <w:rsid w:val="00502F0A"/>
  </w:style>
  <w:style w:type="paragraph" w:styleId="a7">
    <w:name w:val="header"/>
    <w:basedOn w:val="a"/>
    <w:link w:val="a8"/>
    <w:uiPriority w:val="99"/>
    <w:semiHidden/>
    <w:unhideWhenUsed/>
    <w:rsid w:val="00502F0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02F0A"/>
  </w:style>
  <w:style w:type="paragraph" w:styleId="a9">
    <w:name w:val="footer"/>
    <w:basedOn w:val="a"/>
    <w:link w:val="aa"/>
    <w:uiPriority w:val="99"/>
    <w:unhideWhenUsed/>
    <w:rsid w:val="00502F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02F0A"/>
  </w:style>
  <w:style w:type="paragraph" w:styleId="ab">
    <w:name w:val="List Paragraph"/>
    <w:basedOn w:val="a"/>
    <w:uiPriority w:val="34"/>
    <w:qFormat/>
    <w:rsid w:val="0031760E"/>
    <w:pPr>
      <w:ind w:left="720"/>
      <w:contextualSpacing/>
    </w:pPr>
  </w:style>
</w:styles>
</file>

<file path=word/webSettings.xml><?xml version="1.0" encoding="utf-8"?>
<w:webSettings xmlns:r="http://schemas.openxmlformats.org/officeDocument/2006/relationships" xmlns:w="http://schemas.openxmlformats.org/wordprocessingml/2006/main">
  <w:divs>
    <w:div w:id="884605798">
      <w:bodyDiv w:val="1"/>
      <w:marLeft w:val="0"/>
      <w:marRight w:val="0"/>
      <w:marTop w:val="0"/>
      <w:marBottom w:val="0"/>
      <w:divBdr>
        <w:top w:val="none" w:sz="0" w:space="0" w:color="auto"/>
        <w:left w:val="none" w:sz="0" w:space="0" w:color="auto"/>
        <w:bottom w:val="none" w:sz="0" w:space="0" w:color="auto"/>
        <w:right w:val="none" w:sz="0" w:space="0" w:color="auto"/>
      </w:divBdr>
      <w:divsChild>
        <w:div w:id="328795712">
          <w:marLeft w:val="150"/>
          <w:marRight w:val="0"/>
          <w:marTop w:val="150"/>
          <w:marBottom w:val="150"/>
          <w:divBdr>
            <w:top w:val="none" w:sz="0" w:space="0" w:color="auto"/>
            <w:left w:val="none" w:sz="0" w:space="0" w:color="auto"/>
            <w:bottom w:val="none" w:sz="0" w:space="0" w:color="auto"/>
            <w:right w:val="none" w:sz="0" w:space="0" w:color="auto"/>
          </w:divBdr>
        </w:div>
        <w:div w:id="1478570943">
          <w:marLeft w:val="15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o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EB649-5707-4B44-9329-552F9EB4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2653</Words>
  <Characters>15126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MICROLAB</dc:creator>
  <cp:lastModifiedBy>школа 100</cp:lastModifiedBy>
  <cp:revision>3</cp:revision>
  <dcterms:created xsi:type="dcterms:W3CDTF">2016-11-25T06:23:00Z</dcterms:created>
  <dcterms:modified xsi:type="dcterms:W3CDTF">2016-12-13T04:58:00Z</dcterms:modified>
</cp:coreProperties>
</file>